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4FA" w:rsidRDefault="00D714FA">
      <w:pPr>
        <w:autoSpaceDE w:val="0"/>
        <w:autoSpaceDN w:val="0"/>
        <w:adjustRightInd w:val="0"/>
        <w:jc w:val="both"/>
      </w:pPr>
    </w:p>
    <w:p w:rsidR="00D714FA" w:rsidRDefault="00D714FA">
      <w:pPr>
        <w:pStyle w:val="ConsPlusTitle"/>
        <w:widowControl/>
        <w:jc w:val="center"/>
        <w:outlineLvl w:val="0"/>
      </w:pPr>
      <w:r>
        <w:t>ПРАВИТЕЛЬСТВО РОССИЙСКОЙ ФЕДЕРАЦИИ</w:t>
      </w:r>
    </w:p>
    <w:p w:rsidR="00D714FA" w:rsidRDefault="00D714FA">
      <w:pPr>
        <w:pStyle w:val="ConsPlusTitle"/>
        <w:widowControl/>
        <w:jc w:val="center"/>
      </w:pPr>
    </w:p>
    <w:p w:rsidR="00D714FA" w:rsidRDefault="00D714FA">
      <w:pPr>
        <w:pStyle w:val="ConsPlusTitle"/>
        <w:widowControl/>
        <w:jc w:val="center"/>
      </w:pPr>
      <w:r>
        <w:t>ПОСТАНОВЛЕНИЕ</w:t>
      </w:r>
    </w:p>
    <w:p w:rsidR="00D714FA" w:rsidRDefault="00D714FA">
      <w:pPr>
        <w:pStyle w:val="ConsPlusTitle"/>
        <w:widowControl/>
        <w:jc w:val="center"/>
      </w:pPr>
      <w:r>
        <w:t xml:space="preserve">от 31 декабря </w:t>
      </w:r>
      <w:smartTag w:uri="urn:schemas-microsoft-com:office:smarttags" w:element="metricconverter">
        <w:smartTagPr>
          <w:attr w:name="ProductID" w:val="2009 г"/>
        </w:smartTagPr>
        <w:r>
          <w:t>2009 г</w:t>
        </w:r>
      </w:smartTag>
      <w:r>
        <w:t>. N 1221</w:t>
      </w:r>
    </w:p>
    <w:p w:rsidR="00D714FA" w:rsidRDefault="00D714FA">
      <w:pPr>
        <w:pStyle w:val="ConsPlusTitle"/>
        <w:widowControl/>
        <w:jc w:val="center"/>
      </w:pPr>
    </w:p>
    <w:p w:rsidR="00D714FA" w:rsidRDefault="00D714FA">
      <w:pPr>
        <w:pStyle w:val="ConsPlusTitle"/>
        <w:widowControl/>
        <w:jc w:val="center"/>
      </w:pPr>
      <w:r>
        <w:t>ОБ УТВЕРЖДЕНИИ ПРАВИЛ</w:t>
      </w:r>
    </w:p>
    <w:p w:rsidR="00D714FA" w:rsidRDefault="00D714FA">
      <w:pPr>
        <w:pStyle w:val="ConsPlusTitle"/>
        <w:widowControl/>
        <w:jc w:val="center"/>
      </w:pPr>
      <w:r>
        <w:t>УСТАНОВЛЕНИЯ ТРЕБОВАНИЙ ЭНЕРГЕТИЧЕСКОЙ ЭФФЕКТИВНОСТИ</w:t>
      </w:r>
    </w:p>
    <w:p w:rsidR="00D714FA" w:rsidRDefault="00D714FA">
      <w:pPr>
        <w:pStyle w:val="ConsPlusTitle"/>
        <w:widowControl/>
        <w:jc w:val="center"/>
      </w:pPr>
      <w:r>
        <w:t>ТОВАРОВ, РАБОТ, УСЛУГ, РАЗМЕЩЕНИЕ ЗАКАЗОВ НА КОТОРЫЕ</w:t>
      </w:r>
    </w:p>
    <w:p w:rsidR="00D714FA" w:rsidRDefault="00D714FA">
      <w:pPr>
        <w:pStyle w:val="ConsPlusTitle"/>
        <w:widowControl/>
        <w:jc w:val="center"/>
      </w:pPr>
      <w:r>
        <w:t>ОСУЩЕСТВЛЯЕТСЯ ДЛЯ ГОСУДАРСТВЕННЫХ</w:t>
      </w:r>
    </w:p>
    <w:p w:rsidR="00D714FA" w:rsidRDefault="00D714FA">
      <w:pPr>
        <w:pStyle w:val="ConsPlusTitle"/>
        <w:widowControl/>
        <w:jc w:val="center"/>
      </w:pPr>
      <w:r>
        <w:t>ИЛИ МУНИЦИПАЛЬНЫХ НУЖД</w:t>
      </w:r>
    </w:p>
    <w:p w:rsidR="00D714FA" w:rsidRDefault="00D714FA">
      <w:pPr>
        <w:autoSpaceDE w:val="0"/>
        <w:autoSpaceDN w:val="0"/>
        <w:adjustRightInd w:val="0"/>
        <w:ind w:firstLine="540"/>
        <w:jc w:val="both"/>
      </w:pPr>
    </w:p>
    <w:p w:rsidR="00D714FA" w:rsidRDefault="00D714FA">
      <w:pPr>
        <w:autoSpaceDE w:val="0"/>
        <w:autoSpaceDN w:val="0"/>
        <w:adjustRightInd w:val="0"/>
        <w:ind w:firstLine="540"/>
        <w:jc w:val="both"/>
      </w:pPr>
      <w:r>
        <w:t>В соответствии со статьей 26 Федерального закона "Об энергосбережении и о повышении энергетической эффективности и о внесении изменений в отдельные законодательные акты Российской Федерации" Правительство Российской Федерации постановляет:</w:t>
      </w:r>
    </w:p>
    <w:p w:rsidR="00D714FA" w:rsidRDefault="00D714FA">
      <w:pPr>
        <w:autoSpaceDE w:val="0"/>
        <w:autoSpaceDN w:val="0"/>
        <w:adjustRightInd w:val="0"/>
        <w:ind w:firstLine="540"/>
        <w:jc w:val="both"/>
      </w:pPr>
      <w:r>
        <w:t>1. Утвердить прилагаемые Правила установления требований энергетической эффективности товаров, работ, услуг, размещение заказов на которые осуществляется для государственных или муниципальных нужд (далее - Правила).</w:t>
      </w:r>
    </w:p>
    <w:p w:rsidR="00D714FA" w:rsidRDefault="00D714FA">
      <w:pPr>
        <w:autoSpaceDE w:val="0"/>
        <w:autoSpaceDN w:val="0"/>
        <w:adjustRightInd w:val="0"/>
        <w:ind w:firstLine="540"/>
        <w:jc w:val="both"/>
      </w:pPr>
      <w:r>
        <w:t>2. Министерству экономического развития Российской Федерации по согласованию с Министерством промышленности и торговли Российской Федерации, Министерством энергетики Российской Федерации и Федеральной антимонопольной службой установить требования энергетической эффективности в отношении:</w:t>
      </w:r>
    </w:p>
    <w:p w:rsidR="00D714FA" w:rsidRDefault="00D714FA">
      <w:pPr>
        <w:autoSpaceDE w:val="0"/>
        <w:autoSpaceDN w:val="0"/>
        <w:adjustRightInd w:val="0"/>
        <w:ind w:firstLine="540"/>
        <w:jc w:val="both"/>
      </w:pPr>
      <w:r>
        <w:t xml:space="preserve">товаров, предусмотренных приложением к Правилам, - до 1 июля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>.;</w:t>
      </w:r>
    </w:p>
    <w:p w:rsidR="00D714FA" w:rsidRDefault="00D714FA">
      <w:pPr>
        <w:autoSpaceDE w:val="0"/>
        <w:autoSpaceDN w:val="0"/>
        <w:adjustRightInd w:val="0"/>
        <w:ind w:firstLine="540"/>
        <w:jc w:val="both"/>
      </w:pPr>
      <w:r>
        <w:t>товаров, указанных в подпункте "б" пункта 3 Правил, - не позднее 2 месяцев со дня утверждения уполномоченным федеральным органом исполнительной власти классов энергетической эффективности для таких товаров;</w:t>
      </w:r>
    </w:p>
    <w:p w:rsidR="00D714FA" w:rsidRDefault="00D714FA">
      <w:pPr>
        <w:autoSpaceDE w:val="0"/>
        <w:autoSpaceDN w:val="0"/>
        <w:adjustRightInd w:val="0"/>
        <w:ind w:firstLine="540"/>
        <w:jc w:val="both"/>
      </w:pPr>
      <w:r>
        <w:t xml:space="preserve">товаров, указанных в подпункте "в" пункта 3 Правил, - до 1 мая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>.;</w:t>
      </w:r>
    </w:p>
    <w:p w:rsidR="00D714FA" w:rsidRDefault="00D714FA">
      <w:pPr>
        <w:autoSpaceDE w:val="0"/>
        <w:autoSpaceDN w:val="0"/>
        <w:adjustRightInd w:val="0"/>
        <w:ind w:firstLine="540"/>
        <w:jc w:val="both"/>
      </w:pPr>
      <w:r>
        <w:t xml:space="preserve">работ и услуг, размещение заказов на которые осуществляется </w:t>
      </w:r>
      <w:proofErr w:type="gramStart"/>
      <w:r>
        <w:t>для</w:t>
      </w:r>
      <w:proofErr w:type="gramEnd"/>
      <w:r>
        <w:t xml:space="preserve"> государственных или муниципальных нужд, в процессе выполнения, оказания которых расходуются значительные объемы энергетических ресурсов, - до 1 января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>.</w:t>
      </w:r>
    </w:p>
    <w:p w:rsidR="00D714FA" w:rsidRDefault="00D714FA">
      <w:pPr>
        <w:autoSpaceDE w:val="0"/>
        <w:autoSpaceDN w:val="0"/>
        <w:adjustRightInd w:val="0"/>
        <w:ind w:firstLine="540"/>
        <w:jc w:val="both"/>
      </w:pPr>
      <w:r>
        <w:t>3. Министерству энергетики Российской Федерации:</w:t>
      </w:r>
    </w:p>
    <w:p w:rsidR="00D714FA" w:rsidRDefault="00D714FA">
      <w:pPr>
        <w:autoSpaceDE w:val="0"/>
        <w:autoSpaceDN w:val="0"/>
        <w:adjustRightInd w:val="0"/>
        <w:ind w:firstLine="540"/>
        <w:jc w:val="both"/>
      </w:pPr>
      <w:r>
        <w:t>а) ежегодно, начиная с 2011 года, проводить анализ:</w:t>
      </w:r>
    </w:p>
    <w:p w:rsidR="00D714FA" w:rsidRDefault="00D714FA">
      <w:pPr>
        <w:autoSpaceDE w:val="0"/>
        <w:autoSpaceDN w:val="0"/>
        <w:adjustRightInd w:val="0"/>
        <w:ind w:firstLine="540"/>
        <w:jc w:val="both"/>
      </w:pPr>
      <w:r>
        <w:t>энергетической эффективности товаров, размещение заказов на которые осуществляется для государственных или муниципальных нужд, на предмет выявления категорий товаров, при использовании которых расходуются энергетические ресурсы в объемах, составляющих существенную долю в структуре потребления отдельных групп государственных или муниципальных заказчиков, осуществляющих аналогичные виды деятельности;</w:t>
      </w:r>
    </w:p>
    <w:p w:rsidR="00D714FA" w:rsidRDefault="00D714FA">
      <w:pPr>
        <w:autoSpaceDE w:val="0"/>
        <w:autoSpaceDN w:val="0"/>
        <w:adjustRightInd w:val="0"/>
        <w:ind w:firstLine="540"/>
        <w:jc w:val="both"/>
      </w:pPr>
      <w:r>
        <w:t>требований энергетической эффективности товаров, работ, услуг, размещение заказов на которые осуществляется для государственных или муниципальных нужд, установленных законодательством иностранных государств, и возможности их применения в Российской Федерации;</w:t>
      </w:r>
    </w:p>
    <w:p w:rsidR="00D714FA" w:rsidRDefault="00D714FA">
      <w:pPr>
        <w:autoSpaceDE w:val="0"/>
        <w:autoSpaceDN w:val="0"/>
        <w:adjustRightInd w:val="0"/>
        <w:ind w:firstLine="540"/>
        <w:jc w:val="both"/>
      </w:pPr>
      <w:r>
        <w:t>б) не позднее 1 марта года, следующего за годом проведения анализа, представлять в Министерство промышленности и торговли Российской Федерации и Министерство экономического развития Российской Федерации результаты проведенного анализа.</w:t>
      </w:r>
    </w:p>
    <w:p w:rsidR="00D714FA" w:rsidRDefault="00D714FA">
      <w:pPr>
        <w:autoSpaceDE w:val="0"/>
        <w:autoSpaceDN w:val="0"/>
        <w:adjustRightInd w:val="0"/>
        <w:ind w:firstLine="540"/>
        <w:jc w:val="both"/>
      </w:pPr>
      <w:r>
        <w:t xml:space="preserve">4. </w:t>
      </w:r>
      <w:proofErr w:type="gramStart"/>
      <w:r>
        <w:t xml:space="preserve">Министерству промышленности и торговли Российской Федерации совместно с Министерством энергетики Российской Федерации ежегодно, не позднее 1 марта, вносить в Министерство экономического развития Российской Федерации предложения по изменению существующих и (или) введению новых требований энергетической эффективности товаров, работ, услуг, размещение заказов на которые осуществляется для </w:t>
      </w:r>
      <w:r>
        <w:lastRenderedPageBreak/>
        <w:t>государственных или муниципальных нужд, исходя из необходимости повышения энергетической эффективности таких товаров, работ, услуг.</w:t>
      </w:r>
      <w:proofErr w:type="gramEnd"/>
    </w:p>
    <w:p w:rsidR="00D714FA" w:rsidRDefault="00D714FA">
      <w:pPr>
        <w:autoSpaceDE w:val="0"/>
        <w:autoSpaceDN w:val="0"/>
        <w:adjustRightInd w:val="0"/>
        <w:ind w:firstLine="540"/>
        <w:jc w:val="both"/>
      </w:pPr>
      <w:r>
        <w:t>5. Настоящее Постановление вступает в силу со дня его официального опубликования, за исключением пункта 7 Правил.</w:t>
      </w:r>
    </w:p>
    <w:p w:rsidR="00D714FA" w:rsidRDefault="00D714FA">
      <w:pPr>
        <w:autoSpaceDE w:val="0"/>
        <w:autoSpaceDN w:val="0"/>
        <w:adjustRightInd w:val="0"/>
        <w:ind w:firstLine="540"/>
        <w:jc w:val="both"/>
      </w:pPr>
      <w:r>
        <w:t xml:space="preserve">Подпункт "а" пункта 7 Правил вступает в силу по истечении 90 дней </w:t>
      </w:r>
      <w:proofErr w:type="gramStart"/>
      <w:r>
        <w:t>с даты утверждения</w:t>
      </w:r>
      <w:proofErr w:type="gramEnd"/>
      <w:r>
        <w:t xml:space="preserve"> уполномоченным федеральным органом исполнительной власти классов энергетической эффективности в отношении соответствующих видов (категорий) бытовых энергопотребляющих устройств.</w:t>
      </w:r>
    </w:p>
    <w:p w:rsidR="00D714FA" w:rsidRDefault="00D714FA">
      <w:pPr>
        <w:autoSpaceDE w:val="0"/>
        <w:autoSpaceDN w:val="0"/>
        <w:adjustRightInd w:val="0"/>
        <w:ind w:firstLine="540"/>
        <w:jc w:val="both"/>
      </w:pPr>
      <w:r>
        <w:t xml:space="preserve">Подпункт "б" пункта 7 Правил вступает в силу с 1 января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>.</w:t>
      </w:r>
    </w:p>
    <w:p w:rsidR="00D714FA" w:rsidRDefault="00D714FA">
      <w:pPr>
        <w:autoSpaceDE w:val="0"/>
        <w:autoSpaceDN w:val="0"/>
        <w:adjustRightInd w:val="0"/>
        <w:ind w:firstLine="540"/>
        <w:jc w:val="both"/>
      </w:pPr>
      <w:r>
        <w:t xml:space="preserve">Подпункты "в" - "д" пункта 7 Правил вступают в силу с 1 марта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>.</w:t>
      </w:r>
    </w:p>
    <w:p w:rsidR="00D714FA" w:rsidRDefault="00D714FA">
      <w:pPr>
        <w:autoSpaceDE w:val="0"/>
        <w:autoSpaceDN w:val="0"/>
        <w:adjustRightInd w:val="0"/>
        <w:ind w:firstLine="540"/>
        <w:jc w:val="both"/>
      </w:pPr>
    </w:p>
    <w:p w:rsidR="00D714FA" w:rsidRDefault="00D714FA">
      <w:pPr>
        <w:autoSpaceDE w:val="0"/>
        <w:autoSpaceDN w:val="0"/>
        <w:adjustRightInd w:val="0"/>
        <w:jc w:val="right"/>
      </w:pPr>
      <w:r>
        <w:t>Председатель Правительства</w:t>
      </w:r>
    </w:p>
    <w:p w:rsidR="00D714FA" w:rsidRDefault="00D714FA">
      <w:pPr>
        <w:autoSpaceDE w:val="0"/>
        <w:autoSpaceDN w:val="0"/>
        <w:adjustRightInd w:val="0"/>
        <w:jc w:val="right"/>
      </w:pPr>
      <w:r>
        <w:t>Российской Федерации</w:t>
      </w:r>
    </w:p>
    <w:p w:rsidR="00D714FA" w:rsidRDefault="00D714FA">
      <w:pPr>
        <w:autoSpaceDE w:val="0"/>
        <w:autoSpaceDN w:val="0"/>
        <w:adjustRightInd w:val="0"/>
        <w:jc w:val="right"/>
      </w:pPr>
      <w:r>
        <w:t>В.ПУТИН</w:t>
      </w:r>
    </w:p>
    <w:p w:rsidR="00D714FA" w:rsidRDefault="00D714FA">
      <w:pPr>
        <w:autoSpaceDE w:val="0"/>
        <w:autoSpaceDN w:val="0"/>
        <w:adjustRightInd w:val="0"/>
        <w:ind w:firstLine="540"/>
        <w:jc w:val="both"/>
      </w:pPr>
    </w:p>
    <w:p w:rsidR="00D714FA" w:rsidRDefault="00D714FA">
      <w:pPr>
        <w:autoSpaceDE w:val="0"/>
        <w:autoSpaceDN w:val="0"/>
        <w:adjustRightInd w:val="0"/>
        <w:ind w:firstLine="540"/>
        <w:jc w:val="both"/>
      </w:pPr>
    </w:p>
    <w:p w:rsidR="00D714FA" w:rsidRDefault="00D714FA">
      <w:pPr>
        <w:autoSpaceDE w:val="0"/>
        <w:autoSpaceDN w:val="0"/>
        <w:adjustRightInd w:val="0"/>
        <w:ind w:firstLine="540"/>
        <w:jc w:val="both"/>
      </w:pPr>
    </w:p>
    <w:p w:rsidR="00D714FA" w:rsidRDefault="00D714FA">
      <w:pPr>
        <w:autoSpaceDE w:val="0"/>
        <w:autoSpaceDN w:val="0"/>
        <w:adjustRightInd w:val="0"/>
        <w:ind w:firstLine="540"/>
        <w:jc w:val="both"/>
      </w:pPr>
    </w:p>
    <w:p w:rsidR="00D714FA" w:rsidRDefault="00D714FA">
      <w:pPr>
        <w:autoSpaceDE w:val="0"/>
        <w:autoSpaceDN w:val="0"/>
        <w:adjustRightInd w:val="0"/>
        <w:ind w:firstLine="540"/>
        <w:jc w:val="both"/>
      </w:pPr>
    </w:p>
    <w:p w:rsidR="00D714FA" w:rsidRDefault="00D714FA">
      <w:pPr>
        <w:autoSpaceDE w:val="0"/>
        <w:autoSpaceDN w:val="0"/>
        <w:adjustRightInd w:val="0"/>
        <w:jc w:val="right"/>
        <w:outlineLvl w:val="0"/>
      </w:pPr>
      <w:r>
        <w:t>Утверждены</w:t>
      </w:r>
    </w:p>
    <w:p w:rsidR="00D714FA" w:rsidRDefault="00D714FA">
      <w:pPr>
        <w:autoSpaceDE w:val="0"/>
        <w:autoSpaceDN w:val="0"/>
        <w:adjustRightInd w:val="0"/>
        <w:jc w:val="right"/>
      </w:pPr>
      <w:r>
        <w:t>Постановлением Правительства</w:t>
      </w:r>
    </w:p>
    <w:p w:rsidR="00D714FA" w:rsidRDefault="00D714FA">
      <w:pPr>
        <w:autoSpaceDE w:val="0"/>
        <w:autoSpaceDN w:val="0"/>
        <w:adjustRightInd w:val="0"/>
        <w:jc w:val="right"/>
      </w:pPr>
      <w:r>
        <w:t>Российской Федерации</w:t>
      </w:r>
    </w:p>
    <w:p w:rsidR="00D714FA" w:rsidRDefault="00D714FA">
      <w:pPr>
        <w:autoSpaceDE w:val="0"/>
        <w:autoSpaceDN w:val="0"/>
        <w:adjustRightInd w:val="0"/>
        <w:jc w:val="right"/>
      </w:pPr>
      <w:r>
        <w:t xml:space="preserve">от 31 декабря </w:t>
      </w:r>
      <w:smartTag w:uri="urn:schemas-microsoft-com:office:smarttags" w:element="metricconverter">
        <w:smartTagPr>
          <w:attr w:name="ProductID" w:val="2009 г"/>
        </w:smartTagPr>
        <w:r>
          <w:t>2009 г</w:t>
        </w:r>
      </w:smartTag>
      <w:r>
        <w:t>. N 1221</w:t>
      </w:r>
    </w:p>
    <w:p w:rsidR="00D714FA" w:rsidRDefault="00D714FA">
      <w:pPr>
        <w:autoSpaceDE w:val="0"/>
        <w:autoSpaceDN w:val="0"/>
        <w:adjustRightInd w:val="0"/>
        <w:ind w:firstLine="540"/>
        <w:jc w:val="both"/>
      </w:pPr>
    </w:p>
    <w:p w:rsidR="00D714FA" w:rsidRDefault="00D714FA">
      <w:pPr>
        <w:pStyle w:val="ConsPlusTitle"/>
        <w:widowControl/>
        <w:jc w:val="center"/>
      </w:pPr>
      <w:r>
        <w:t>ПРАВИЛА</w:t>
      </w:r>
    </w:p>
    <w:p w:rsidR="00D714FA" w:rsidRDefault="00D714FA">
      <w:pPr>
        <w:pStyle w:val="ConsPlusTitle"/>
        <w:widowControl/>
        <w:jc w:val="center"/>
      </w:pPr>
      <w:r>
        <w:t>УСТАНОВЛЕНИЯ ТРЕБОВАНИЙ ЭНЕРГЕТИЧЕСКОЙ ЭФФЕКТИВНОСТИ</w:t>
      </w:r>
    </w:p>
    <w:p w:rsidR="00D714FA" w:rsidRDefault="00D714FA">
      <w:pPr>
        <w:pStyle w:val="ConsPlusTitle"/>
        <w:widowControl/>
        <w:jc w:val="center"/>
      </w:pPr>
      <w:r>
        <w:t>ТОВАРОВ, РАБОТ, УСЛУГ, РАЗМЕЩЕНИЕ ЗАКАЗОВ НА КОТОРЫЕ</w:t>
      </w:r>
    </w:p>
    <w:p w:rsidR="00D714FA" w:rsidRDefault="00D714FA">
      <w:pPr>
        <w:pStyle w:val="ConsPlusTitle"/>
        <w:widowControl/>
        <w:jc w:val="center"/>
      </w:pPr>
      <w:r>
        <w:t>ОСУЩЕСТВЛЯЕТСЯ ДЛЯ ГОСУДАРСТВЕННЫХ</w:t>
      </w:r>
    </w:p>
    <w:p w:rsidR="00D714FA" w:rsidRDefault="00D714FA">
      <w:pPr>
        <w:pStyle w:val="ConsPlusTitle"/>
        <w:widowControl/>
        <w:jc w:val="center"/>
      </w:pPr>
      <w:r>
        <w:t>ИЛИ МУНИЦИПАЛЬНЫХ НУЖД</w:t>
      </w:r>
    </w:p>
    <w:p w:rsidR="00D714FA" w:rsidRDefault="00D714FA">
      <w:pPr>
        <w:autoSpaceDE w:val="0"/>
        <w:autoSpaceDN w:val="0"/>
        <w:adjustRightInd w:val="0"/>
        <w:ind w:firstLine="540"/>
        <w:jc w:val="both"/>
      </w:pPr>
    </w:p>
    <w:p w:rsidR="00D714FA" w:rsidRDefault="00D714FA">
      <w:pPr>
        <w:autoSpaceDE w:val="0"/>
        <w:autoSpaceDN w:val="0"/>
        <w:adjustRightInd w:val="0"/>
        <w:ind w:firstLine="540"/>
        <w:jc w:val="both"/>
      </w:pPr>
      <w:r>
        <w:t>1. Настоящие Правила определяют порядок установления требований энергетической эффективности товаров, работ, услуг, размещение заказов на которые осуществляется для государственных или муниципальных нужд (далее - требования энергетической эффективности), а также первоочередные требования энергетической эффективности.</w:t>
      </w:r>
    </w:p>
    <w:p w:rsidR="00D714FA" w:rsidRDefault="00D714FA">
      <w:pPr>
        <w:autoSpaceDE w:val="0"/>
        <w:autoSpaceDN w:val="0"/>
        <w:adjustRightInd w:val="0"/>
        <w:ind w:firstLine="540"/>
        <w:jc w:val="both"/>
      </w:pPr>
      <w:r>
        <w:t>Требования энергетической эффективности подлежат применению в отношении товаров, работ, услуг, размещение заказов на которые осуществляется для государственных или муниципальных нужд, за исключением случая их несовместимости при взаимодействии с товарами, используемыми государственным или муниципальным заказчиком.</w:t>
      </w:r>
    </w:p>
    <w:p w:rsidR="00D714FA" w:rsidRDefault="00D714FA">
      <w:pPr>
        <w:autoSpaceDE w:val="0"/>
        <w:autoSpaceDN w:val="0"/>
        <w:adjustRightInd w:val="0"/>
        <w:ind w:firstLine="540"/>
        <w:jc w:val="both"/>
      </w:pPr>
      <w:r>
        <w:t>2. Требования энергетической эффективности устанавливаются Министерством экономического развития Российской Федерации.</w:t>
      </w:r>
    </w:p>
    <w:p w:rsidR="00D714FA" w:rsidRDefault="00D714FA">
      <w:pPr>
        <w:autoSpaceDE w:val="0"/>
        <w:autoSpaceDN w:val="0"/>
        <w:adjustRightInd w:val="0"/>
        <w:ind w:firstLine="540"/>
        <w:jc w:val="both"/>
      </w:pPr>
      <w:r>
        <w:t>3. Требования энергетической эффективности подлежат установлению в отношении следующих видов товаров:</w:t>
      </w:r>
    </w:p>
    <w:p w:rsidR="00D714FA" w:rsidRDefault="00D714FA">
      <w:pPr>
        <w:autoSpaceDE w:val="0"/>
        <w:autoSpaceDN w:val="0"/>
        <w:adjustRightInd w:val="0"/>
        <w:ind w:firstLine="540"/>
        <w:jc w:val="both"/>
      </w:pPr>
      <w:r>
        <w:t>а) товары согласно приложению;</w:t>
      </w:r>
    </w:p>
    <w:p w:rsidR="00D714FA" w:rsidRDefault="00D714FA">
      <w:pPr>
        <w:autoSpaceDE w:val="0"/>
        <w:autoSpaceDN w:val="0"/>
        <w:adjustRightInd w:val="0"/>
        <w:ind w:firstLine="540"/>
        <w:jc w:val="both"/>
      </w:pPr>
      <w:r>
        <w:t>б) товары, в отношении которых уполномоченным федеральным органом исполнительной власти определены классы энергетической эффективности, за исключением товаров, указанных в подпункте "а" пункта 7 настоящих Правил;</w:t>
      </w:r>
    </w:p>
    <w:p w:rsidR="00D714FA" w:rsidRDefault="00D714FA">
      <w:pPr>
        <w:autoSpaceDE w:val="0"/>
        <w:autoSpaceDN w:val="0"/>
        <w:adjustRightInd w:val="0"/>
        <w:ind w:firstLine="540"/>
        <w:jc w:val="both"/>
      </w:pPr>
      <w:r>
        <w:t>в) товары, используемые для создания элементов конструкций зданий, строений, сооружений, в том числе инженерных систем ресурсоснабжения, влияющих на энергетическую эффективность зданий, строений, сооружений.</w:t>
      </w:r>
    </w:p>
    <w:p w:rsidR="00D714FA" w:rsidRDefault="00D714FA">
      <w:pPr>
        <w:autoSpaceDE w:val="0"/>
        <w:autoSpaceDN w:val="0"/>
        <w:adjustRightInd w:val="0"/>
        <w:ind w:firstLine="540"/>
        <w:jc w:val="both"/>
      </w:pPr>
      <w:r>
        <w:lastRenderedPageBreak/>
        <w:t>4. Требования энергетической эффективности подлежат установлению в отношении работ и услуг, в процессе выполнения, оказания которых расходуются значительные объемы энергетических ресурсов.</w:t>
      </w:r>
    </w:p>
    <w:p w:rsidR="00D714FA" w:rsidRDefault="00D714FA">
      <w:pPr>
        <w:autoSpaceDE w:val="0"/>
        <w:autoSpaceDN w:val="0"/>
        <w:adjustRightInd w:val="0"/>
        <w:ind w:firstLine="540"/>
        <w:jc w:val="both"/>
      </w:pPr>
      <w:r>
        <w:t>Если результатом выполнения работ для государственных или муниципальных нужд является изготовление или переработка товара, в отношении которого установлены требования энергетической эффективности, то такой товар должен соответствовать установленным требованиям энергетической эффективности.</w:t>
      </w:r>
    </w:p>
    <w:p w:rsidR="00D714FA" w:rsidRDefault="00D714FA">
      <w:pPr>
        <w:autoSpaceDE w:val="0"/>
        <w:autoSpaceDN w:val="0"/>
        <w:adjustRightInd w:val="0"/>
        <w:ind w:firstLine="540"/>
        <w:jc w:val="both"/>
      </w:pPr>
      <w:r>
        <w:t>Если в ходе выполнения работ для государственных или муниципальных нужд в качестве материала используется товар, в отношении которого установлены требования энергетической эффективности, то такой товар должен соответствовать установленным требованиям энергетической эффективности.</w:t>
      </w:r>
    </w:p>
    <w:p w:rsidR="00D714FA" w:rsidRDefault="00D714FA">
      <w:pPr>
        <w:autoSpaceDE w:val="0"/>
        <w:autoSpaceDN w:val="0"/>
        <w:adjustRightInd w:val="0"/>
        <w:ind w:firstLine="540"/>
        <w:jc w:val="both"/>
      </w:pPr>
      <w:r>
        <w:t>5. В устанавливаемых требованиях энергетической эффективности указываются виды и категории товаров, работ, услуг, на которые они распространяются, дата, с которой требования вступают в силу (но не ранее 90 дней с даты их утверждения), а также один или несколько из следующих показателей:</w:t>
      </w:r>
    </w:p>
    <w:p w:rsidR="00D714FA" w:rsidRDefault="00D714FA">
      <w:pPr>
        <w:autoSpaceDE w:val="0"/>
        <w:autoSpaceDN w:val="0"/>
        <w:adjustRightInd w:val="0"/>
        <w:ind w:firstLine="540"/>
        <w:jc w:val="both"/>
      </w:pPr>
      <w:r>
        <w:t>а) значения класса (классов) энергетической эффективности товаров (при их наличии);</w:t>
      </w:r>
    </w:p>
    <w:p w:rsidR="00D714FA" w:rsidRDefault="00D714FA">
      <w:pPr>
        <w:autoSpaceDE w:val="0"/>
        <w:autoSpaceDN w:val="0"/>
        <w:adjustRightInd w:val="0"/>
        <w:ind w:firstLine="540"/>
        <w:jc w:val="both"/>
      </w:pPr>
      <w:r>
        <w:t>б) расчетные (прогнозируемые) объемы используемых энергетических ресурсов (в зависимости от характеристик товара, работы, услуги);</w:t>
      </w:r>
    </w:p>
    <w:p w:rsidR="00D714FA" w:rsidRDefault="00D714FA">
      <w:pPr>
        <w:autoSpaceDE w:val="0"/>
        <w:autoSpaceDN w:val="0"/>
        <w:adjustRightInd w:val="0"/>
        <w:ind w:firstLine="540"/>
        <w:jc w:val="both"/>
      </w:pPr>
      <w:r>
        <w:t>в) значения показателей энергетической эффективности товаров, работ, услуг;</w:t>
      </w:r>
    </w:p>
    <w:p w:rsidR="00D714FA" w:rsidRDefault="00D714FA">
      <w:pPr>
        <w:autoSpaceDE w:val="0"/>
        <w:autoSpaceDN w:val="0"/>
        <w:adjustRightInd w:val="0"/>
        <w:ind w:firstLine="540"/>
        <w:jc w:val="both"/>
      </w:pPr>
      <w:r>
        <w:t>г) характеристики, параметры товаров, работ, услуг, влияющие на объем используемых энергетических ресурсов.</w:t>
      </w:r>
    </w:p>
    <w:p w:rsidR="00D714FA" w:rsidRDefault="00D714FA">
      <w:pPr>
        <w:autoSpaceDE w:val="0"/>
        <w:autoSpaceDN w:val="0"/>
        <w:adjustRightInd w:val="0"/>
        <w:ind w:firstLine="540"/>
        <w:jc w:val="both"/>
      </w:pPr>
      <w:r>
        <w:t>6. Требованиями энергетической эффективности может устанавливаться запрет или ограничение на размещение заказов на поставки товаров, выполнение работ, оказание услуг, результатами которых может явиться непроизводительный расход энергетических ресурсов.</w:t>
      </w:r>
    </w:p>
    <w:p w:rsidR="00D714FA" w:rsidRDefault="00D714FA">
      <w:pPr>
        <w:autoSpaceDE w:val="0"/>
        <w:autoSpaceDN w:val="0"/>
        <w:adjustRightInd w:val="0"/>
        <w:ind w:firstLine="540"/>
        <w:jc w:val="both"/>
      </w:pPr>
      <w:r>
        <w:t>При этом требования энергетической эффективности, вводящие такие ограничения, подлежат установлению посредством определения доли указанных товаров, работ, услуг в годовом объеме государственного или муниципального заказа на соответствующий вид товаров, работ, услуг в натуральном или стоимостном выражении.</w:t>
      </w:r>
    </w:p>
    <w:p w:rsidR="00D714FA" w:rsidRDefault="00D714FA">
      <w:pPr>
        <w:autoSpaceDE w:val="0"/>
        <w:autoSpaceDN w:val="0"/>
        <w:adjustRightInd w:val="0"/>
        <w:ind w:firstLine="540"/>
        <w:jc w:val="both"/>
      </w:pPr>
      <w:r>
        <w:t>7. К первоочередным требованиям энергетической эффективности относятся:</w:t>
      </w:r>
    </w:p>
    <w:p w:rsidR="00D714FA" w:rsidRDefault="00D714FA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D714FA" w:rsidRDefault="00D714FA">
      <w:pPr>
        <w:autoSpaceDE w:val="0"/>
        <w:autoSpaceDN w:val="0"/>
        <w:adjustRightInd w:val="0"/>
        <w:ind w:firstLine="540"/>
        <w:jc w:val="both"/>
      </w:pPr>
      <w:r>
        <w:t xml:space="preserve">Подпункт "а" пункта 7 вступает в силу по истечении 90 дней </w:t>
      </w:r>
      <w:proofErr w:type="gramStart"/>
      <w:r>
        <w:t>с даты утверждения</w:t>
      </w:r>
      <w:proofErr w:type="gramEnd"/>
      <w:r>
        <w:t xml:space="preserve"> уполномоченным федеральным органом исполнительной власти классов энергетической эффективности в отношении соответствующих видов (категорий) бытовых энергопотребляющих устройств (пункт 5 данного документа).</w:t>
      </w:r>
    </w:p>
    <w:p w:rsidR="00D714FA" w:rsidRDefault="00D714FA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D714FA" w:rsidRDefault="00D714FA">
      <w:pPr>
        <w:autoSpaceDE w:val="0"/>
        <w:autoSpaceDN w:val="0"/>
        <w:adjustRightInd w:val="0"/>
        <w:ind w:firstLine="540"/>
        <w:jc w:val="both"/>
      </w:pPr>
      <w:r>
        <w:t>а) для бытовых энергопотребляющих устройств, в отношении которых уполномоченным федеральным органом исполнительной власти определены классы энергетической эффективности, - наличие класса энергетической эффективности не ниже первых двух наивысших классов;</w:t>
      </w:r>
    </w:p>
    <w:p w:rsidR="00D714FA" w:rsidRDefault="00D714FA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D714FA" w:rsidRDefault="00D714FA">
      <w:pPr>
        <w:autoSpaceDE w:val="0"/>
        <w:autoSpaceDN w:val="0"/>
        <w:adjustRightInd w:val="0"/>
        <w:ind w:firstLine="540"/>
        <w:jc w:val="both"/>
      </w:pPr>
      <w:r>
        <w:t>Подпункт "б" пункта 7 вступает в силу с 1 января 2011 года (пункт 5 данного документа).</w:t>
      </w:r>
    </w:p>
    <w:p w:rsidR="00D714FA" w:rsidRDefault="00D714FA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D714FA" w:rsidRDefault="00D714FA">
      <w:pPr>
        <w:autoSpaceDE w:val="0"/>
        <w:autoSpaceDN w:val="0"/>
        <w:adjustRightInd w:val="0"/>
        <w:ind w:firstLine="540"/>
        <w:jc w:val="both"/>
      </w:pPr>
      <w:r>
        <w:t>б) для устанавливаемых систем управления освещением - наличие одной из следующих функций:</w:t>
      </w:r>
    </w:p>
    <w:p w:rsidR="00D714FA" w:rsidRDefault="00D714FA">
      <w:pPr>
        <w:autoSpaceDE w:val="0"/>
        <w:autoSpaceDN w:val="0"/>
        <w:adjustRightInd w:val="0"/>
        <w:ind w:firstLine="540"/>
        <w:jc w:val="both"/>
      </w:pPr>
      <w:r>
        <w:t>управление освещенностью по заданному расписанию;</w:t>
      </w:r>
    </w:p>
    <w:p w:rsidR="00D714FA" w:rsidRDefault="00D714FA">
      <w:pPr>
        <w:autoSpaceDE w:val="0"/>
        <w:autoSpaceDN w:val="0"/>
        <w:adjustRightInd w:val="0"/>
        <w:ind w:firstLine="540"/>
        <w:jc w:val="both"/>
      </w:pPr>
      <w:r>
        <w:t>управление освещенностью в зависимости от наличия (отсутствия) людей в помещении;</w:t>
      </w:r>
    </w:p>
    <w:p w:rsidR="00D714FA" w:rsidRDefault="00D714FA">
      <w:pPr>
        <w:autoSpaceDE w:val="0"/>
        <w:autoSpaceDN w:val="0"/>
        <w:adjustRightInd w:val="0"/>
        <w:ind w:firstLine="540"/>
        <w:jc w:val="both"/>
      </w:pPr>
      <w:r>
        <w:t>управление освещенностью в зависимости от интенсивности естественного освещения с автоматическим включением (выключением) или изменением яркости освещения не менее чем на 50 процентов;</w:t>
      </w:r>
    </w:p>
    <w:p w:rsidR="00D714FA" w:rsidRDefault="00D714FA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D714FA" w:rsidRDefault="00D714FA">
      <w:pPr>
        <w:autoSpaceDE w:val="0"/>
        <w:autoSpaceDN w:val="0"/>
        <w:adjustRightInd w:val="0"/>
        <w:ind w:firstLine="540"/>
        <w:jc w:val="both"/>
      </w:pPr>
      <w:r>
        <w:t>Подпункты "в" - "д" пункта 7 вступают в силу с 1 марта 2010 года (пункт 5 данного документа).</w:t>
      </w:r>
    </w:p>
    <w:p w:rsidR="00D714FA" w:rsidRDefault="00D714FA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D714FA" w:rsidRDefault="00D714FA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в) для строящихся и реконструируемых объектов по производству тепловой энергии, мощностью более 5 гигакалорий в час - обеспечение комбинированной выработки тепловой и электрической энергии. Указанное требование применяется также </w:t>
      </w:r>
      <w:proofErr w:type="gramStart"/>
      <w:r>
        <w:t>при размещении заказов на выполнение работ по разработке проектных решений по реконструкции действующих объектов по производству</w:t>
      </w:r>
      <w:proofErr w:type="gramEnd"/>
      <w:r>
        <w:t xml:space="preserve"> тепловой энергии и по их реализации;</w:t>
      </w:r>
    </w:p>
    <w:p w:rsidR="00D714FA" w:rsidRDefault="00D714FA">
      <w:pPr>
        <w:autoSpaceDE w:val="0"/>
        <w:autoSpaceDN w:val="0"/>
        <w:adjustRightInd w:val="0"/>
        <w:ind w:firstLine="540"/>
        <w:jc w:val="both"/>
      </w:pPr>
      <w:proofErr w:type="gramStart"/>
      <w:r>
        <w:t>г) для строящихся и реконструируемых объектов по производству тепловой энергии (за исключением объектов по производству тепловой энергии в режиме комбинированной выработки электрической и тепловой энергии, мощностью менее 5 гигакалорий в час) - обеспечение коэффициента полезного использования энергии не менее 85 процентов при нормальном режиме работы (под коэффициентом полезного использования энергии понимается отношение энергии произведенного тепла к энергии потраченного топлива);</w:t>
      </w:r>
      <w:proofErr w:type="gramEnd"/>
    </w:p>
    <w:p w:rsidR="00D714FA" w:rsidRDefault="00D714FA">
      <w:pPr>
        <w:autoSpaceDE w:val="0"/>
        <w:autoSpaceDN w:val="0"/>
        <w:adjustRightInd w:val="0"/>
        <w:ind w:firstLine="540"/>
        <w:jc w:val="both"/>
      </w:pPr>
      <w:proofErr w:type="gramStart"/>
      <w:r>
        <w:t>д) для строящихся и реконструируемых объектов по производству тепловой энергии в режиме комбинированной выработки электрической и тепловой энергии - обеспечение суммарного коэффициента полезного использования энергии не менее 70 процентов в когенерационном цикле при нормальном режиме работы (под суммарным коэффициентом полезного использования энергии понимается суммарное отношение тепловой и электрической энергии к энергии потраченного топлива).</w:t>
      </w:r>
      <w:proofErr w:type="gramEnd"/>
    </w:p>
    <w:p w:rsidR="00D714FA" w:rsidRDefault="00D714FA">
      <w:pPr>
        <w:autoSpaceDE w:val="0"/>
        <w:autoSpaceDN w:val="0"/>
        <w:adjustRightInd w:val="0"/>
        <w:ind w:firstLine="540"/>
        <w:jc w:val="both"/>
      </w:pPr>
    </w:p>
    <w:p w:rsidR="00D714FA" w:rsidRDefault="00D714FA">
      <w:pPr>
        <w:autoSpaceDE w:val="0"/>
        <w:autoSpaceDN w:val="0"/>
        <w:adjustRightInd w:val="0"/>
        <w:ind w:firstLine="540"/>
        <w:jc w:val="both"/>
      </w:pPr>
    </w:p>
    <w:p w:rsidR="00D714FA" w:rsidRDefault="00D714FA">
      <w:pPr>
        <w:autoSpaceDE w:val="0"/>
        <w:autoSpaceDN w:val="0"/>
        <w:adjustRightInd w:val="0"/>
        <w:ind w:firstLine="540"/>
        <w:jc w:val="both"/>
      </w:pPr>
    </w:p>
    <w:p w:rsidR="00D714FA" w:rsidRDefault="00D714FA">
      <w:pPr>
        <w:autoSpaceDE w:val="0"/>
        <w:autoSpaceDN w:val="0"/>
        <w:adjustRightInd w:val="0"/>
        <w:ind w:firstLine="540"/>
        <w:jc w:val="both"/>
      </w:pPr>
    </w:p>
    <w:p w:rsidR="00D714FA" w:rsidRDefault="00D714FA">
      <w:pPr>
        <w:autoSpaceDE w:val="0"/>
        <w:autoSpaceDN w:val="0"/>
        <w:adjustRightInd w:val="0"/>
        <w:ind w:firstLine="540"/>
        <w:jc w:val="both"/>
      </w:pPr>
    </w:p>
    <w:p w:rsidR="00D714FA" w:rsidRDefault="00D714FA">
      <w:pPr>
        <w:autoSpaceDE w:val="0"/>
        <w:autoSpaceDN w:val="0"/>
        <w:adjustRightInd w:val="0"/>
        <w:jc w:val="right"/>
        <w:outlineLvl w:val="1"/>
      </w:pPr>
      <w:r>
        <w:t>Приложение</w:t>
      </w:r>
    </w:p>
    <w:p w:rsidR="00D714FA" w:rsidRDefault="00D714FA">
      <w:pPr>
        <w:autoSpaceDE w:val="0"/>
        <w:autoSpaceDN w:val="0"/>
        <w:adjustRightInd w:val="0"/>
        <w:jc w:val="right"/>
      </w:pPr>
      <w:r>
        <w:t>к Правилам установления требований</w:t>
      </w:r>
    </w:p>
    <w:p w:rsidR="00D714FA" w:rsidRDefault="00D714FA">
      <w:pPr>
        <w:autoSpaceDE w:val="0"/>
        <w:autoSpaceDN w:val="0"/>
        <w:adjustRightInd w:val="0"/>
        <w:jc w:val="right"/>
      </w:pPr>
      <w:r>
        <w:t>энергетической эффективности</w:t>
      </w:r>
    </w:p>
    <w:p w:rsidR="00D714FA" w:rsidRDefault="00D714FA">
      <w:pPr>
        <w:autoSpaceDE w:val="0"/>
        <w:autoSpaceDN w:val="0"/>
        <w:adjustRightInd w:val="0"/>
        <w:jc w:val="right"/>
      </w:pPr>
      <w:r>
        <w:t>товаров, работ, услуг, размещение</w:t>
      </w:r>
    </w:p>
    <w:p w:rsidR="00D714FA" w:rsidRDefault="00D714FA">
      <w:pPr>
        <w:autoSpaceDE w:val="0"/>
        <w:autoSpaceDN w:val="0"/>
        <w:adjustRightInd w:val="0"/>
        <w:jc w:val="right"/>
      </w:pPr>
      <w:proofErr w:type="gramStart"/>
      <w:r>
        <w:t>заказов</w:t>
      </w:r>
      <w:proofErr w:type="gramEnd"/>
      <w:r>
        <w:t xml:space="preserve"> на которые осуществляется</w:t>
      </w:r>
    </w:p>
    <w:p w:rsidR="00D714FA" w:rsidRDefault="00D714FA">
      <w:pPr>
        <w:autoSpaceDE w:val="0"/>
        <w:autoSpaceDN w:val="0"/>
        <w:adjustRightInd w:val="0"/>
        <w:jc w:val="right"/>
      </w:pPr>
      <w:r>
        <w:t>для государственных или</w:t>
      </w:r>
    </w:p>
    <w:p w:rsidR="00D714FA" w:rsidRDefault="00D714FA">
      <w:pPr>
        <w:autoSpaceDE w:val="0"/>
        <w:autoSpaceDN w:val="0"/>
        <w:adjustRightInd w:val="0"/>
        <w:jc w:val="right"/>
      </w:pPr>
      <w:r>
        <w:t>муниципальных нужд</w:t>
      </w:r>
    </w:p>
    <w:p w:rsidR="00D714FA" w:rsidRDefault="00D714FA">
      <w:pPr>
        <w:autoSpaceDE w:val="0"/>
        <w:autoSpaceDN w:val="0"/>
        <w:adjustRightInd w:val="0"/>
        <w:ind w:firstLine="540"/>
        <w:jc w:val="both"/>
      </w:pPr>
    </w:p>
    <w:p w:rsidR="00D714FA" w:rsidRDefault="00D714FA">
      <w:pPr>
        <w:autoSpaceDE w:val="0"/>
        <w:autoSpaceDN w:val="0"/>
        <w:adjustRightInd w:val="0"/>
        <w:jc w:val="center"/>
      </w:pPr>
      <w:r>
        <w:t>ПЕРЕЧЕНЬ</w:t>
      </w:r>
    </w:p>
    <w:p w:rsidR="00D714FA" w:rsidRDefault="00D714FA">
      <w:pPr>
        <w:autoSpaceDE w:val="0"/>
        <w:autoSpaceDN w:val="0"/>
        <w:adjustRightInd w:val="0"/>
        <w:jc w:val="center"/>
      </w:pPr>
      <w:r>
        <w:t>ТОВАРОВ, В ОТНОШЕНИИ КОТОРЫХ УСТАНАВЛИВАЮТСЯ ТРЕБОВАНИЯ</w:t>
      </w:r>
    </w:p>
    <w:p w:rsidR="00D714FA" w:rsidRDefault="00D714FA">
      <w:pPr>
        <w:autoSpaceDE w:val="0"/>
        <w:autoSpaceDN w:val="0"/>
        <w:adjustRightInd w:val="0"/>
        <w:jc w:val="center"/>
      </w:pPr>
      <w:r>
        <w:t>ЭНЕРГЕТИЧЕСКОЙ ЭФФЕКТИВНОСТИ</w:t>
      </w:r>
    </w:p>
    <w:p w:rsidR="00D714FA" w:rsidRDefault="00D714FA">
      <w:pPr>
        <w:autoSpaceDE w:val="0"/>
        <w:autoSpaceDN w:val="0"/>
        <w:adjustRightInd w:val="0"/>
        <w:jc w:val="center"/>
      </w:pPr>
    </w:p>
    <w:p w:rsidR="00D714FA" w:rsidRDefault="00D714FA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───────────────────────────────────────────────────┬───────────────────────</w:t>
      </w:r>
    </w:p>
    <w:p w:rsidR="00D714FA" w:rsidRDefault="00D714FA">
      <w:pPr>
        <w:pStyle w:val="ConsPlusNonformat"/>
        <w:widowControl/>
        <w:jc w:val="both"/>
      </w:pPr>
      <w:r>
        <w:t xml:space="preserve">                Наименование товара                │Код по </w:t>
      </w:r>
      <w:proofErr w:type="gramStart"/>
      <w:r>
        <w:t>Общероссийскому</w:t>
      </w:r>
      <w:proofErr w:type="gramEnd"/>
    </w:p>
    <w:p w:rsidR="00D714FA" w:rsidRDefault="00D714FA">
      <w:pPr>
        <w:pStyle w:val="ConsPlusNonformat"/>
        <w:widowControl/>
        <w:jc w:val="both"/>
      </w:pPr>
      <w:r>
        <w:t xml:space="preserve">                                                   │    классификатору</w:t>
      </w:r>
    </w:p>
    <w:p w:rsidR="00D714FA" w:rsidRDefault="00D714FA">
      <w:pPr>
        <w:pStyle w:val="ConsPlusNonformat"/>
        <w:widowControl/>
        <w:jc w:val="both"/>
      </w:pPr>
      <w:r>
        <w:t xml:space="preserve">                                                   │   продукции (ОКП)</w:t>
      </w:r>
    </w:p>
    <w:p w:rsidR="00D714FA" w:rsidRDefault="00D714FA">
      <w:pPr>
        <w:pStyle w:val="ConsPlusNonformat"/>
        <w:widowControl/>
        <w:jc w:val="both"/>
      </w:pPr>
      <w:r>
        <w:t xml:space="preserve">                                                   │      ОК 005-93</w:t>
      </w:r>
    </w:p>
    <w:p w:rsidR="00D714FA" w:rsidRDefault="00D714FA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───────────────────────────────────────────────────┴───────────────────────</w:t>
      </w:r>
    </w:p>
    <w:p w:rsidR="00D714FA" w:rsidRDefault="00D714FA">
      <w:pPr>
        <w:pStyle w:val="ConsPlusNonformat"/>
        <w:widowControl/>
      </w:pPr>
      <w:r>
        <w:t xml:space="preserve">    Продукция тяжелого, энергетического и транспортного машиностроения</w:t>
      </w:r>
    </w:p>
    <w:p w:rsidR="00D714FA" w:rsidRDefault="00D714FA">
      <w:pPr>
        <w:pStyle w:val="ConsPlusNonformat"/>
        <w:widowControl/>
      </w:pPr>
    </w:p>
    <w:p w:rsidR="00D714FA" w:rsidRDefault="00D714FA">
      <w:pPr>
        <w:pStyle w:val="ConsPlusNonformat"/>
        <w:widowControl/>
      </w:pPr>
      <w:r>
        <w:t xml:space="preserve"> Котлы паровые                                         31 1210, 31 1230</w:t>
      </w:r>
    </w:p>
    <w:p w:rsidR="00D714FA" w:rsidRDefault="00D714FA">
      <w:pPr>
        <w:pStyle w:val="ConsPlusNonformat"/>
        <w:widowControl/>
      </w:pPr>
      <w:r>
        <w:t xml:space="preserve"> Котлы водогрейные стационарные                             31 1280</w:t>
      </w:r>
    </w:p>
    <w:p w:rsidR="00D714FA" w:rsidRDefault="00D714FA">
      <w:pPr>
        <w:pStyle w:val="ConsPlusNonformat"/>
        <w:widowControl/>
      </w:pPr>
      <w:r>
        <w:t xml:space="preserve"> Дизели и </w:t>
      </w:r>
      <w:proofErr w:type="gramStart"/>
      <w:r>
        <w:t>дизель-генераторы</w:t>
      </w:r>
      <w:proofErr w:type="gramEnd"/>
      <w:r>
        <w:t xml:space="preserve">                                 31 2000</w:t>
      </w:r>
    </w:p>
    <w:p w:rsidR="00D714FA" w:rsidRDefault="00D714FA">
      <w:pPr>
        <w:pStyle w:val="ConsPlusNonformat"/>
        <w:widowControl/>
      </w:pPr>
    </w:p>
    <w:p w:rsidR="00D714FA" w:rsidRDefault="00D714FA">
      <w:pPr>
        <w:pStyle w:val="ConsPlusNonformat"/>
        <w:widowControl/>
      </w:pPr>
      <w:r>
        <w:t xml:space="preserve">                           Машины электрические</w:t>
      </w:r>
    </w:p>
    <w:p w:rsidR="00D714FA" w:rsidRDefault="00D714FA">
      <w:pPr>
        <w:pStyle w:val="ConsPlusNonformat"/>
        <w:widowControl/>
      </w:pPr>
    </w:p>
    <w:p w:rsidR="00D714FA" w:rsidRDefault="00D714FA">
      <w:pPr>
        <w:pStyle w:val="ConsPlusNonformat"/>
        <w:widowControl/>
      </w:pPr>
      <w:r>
        <w:t xml:space="preserve"> Двигатели асинхронные                                      33 1000</w:t>
      </w:r>
    </w:p>
    <w:p w:rsidR="00D714FA" w:rsidRDefault="00D714FA">
      <w:pPr>
        <w:pStyle w:val="ConsPlusNonformat"/>
        <w:widowControl/>
      </w:pPr>
      <w:r>
        <w:t xml:space="preserve"> Двигатели синхронные                                       33 1100</w:t>
      </w:r>
    </w:p>
    <w:p w:rsidR="00D714FA" w:rsidRDefault="00D714FA">
      <w:pPr>
        <w:pStyle w:val="ConsPlusNonformat"/>
        <w:widowControl/>
      </w:pPr>
      <w:r>
        <w:t xml:space="preserve"> Двигатели постоянного тока шаговые                         33 1100</w:t>
      </w:r>
    </w:p>
    <w:p w:rsidR="00D714FA" w:rsidRDefault="00D714FA">
      <w:pPr>
        <w:pStyle w:val="ConsPlusNonformat"/>
        <w:widowControl/>
      </w:pPr>
      <w:r>
        <w:t xml:space="preserve"> Трансформаторы силовые                                     34 1100</w:t>
      </w:r>
    </w:p>
    <w:p w:rsidR="00D714FA" w:rsidRDefault="00D714FA">
      <w:pPr>
        <w:pStyle w:val="ConsPlusNonformat"/>
        <w:widowControl/>
      </w:pPr>
      <w:r>
        <w:t xml:space="preserve"> Электрокалориферы и электроводонагреватели                 34 4242</w:t>
      </w:r>
    </w:p>
    <w:p w:rsidR="00D714FA" w:rsidRDefault="00D714FA">
      <w:pPr>
        <w:pStyle w:val="ConsPlusNonformat"/>
        <w:widowControl/>
      </w:pPr>
      <w:r>
        <w:t xml:space="preserve"> Электронагреватели трубчатые промышленные                  34 4350</w:t>
      </w:r>
    </w:p>
    <w:p w:rsidR="00D714FA" w:rsidRDefault="00D714FA">
      <w:pPr>
        <w:pStyle w:val="ConsPlusNonformat"/>
        <w:widowControl/>
      </w:pPr>
      <w:r>
        <w:t xml:space="preserve"> Светильники для аварийного освещения                       34 6100</w:t>
      </w:r>
    </w:p>
    <w:p w:rsidR="00D714FA" w:rsidRDefault="00D714FA">
      <w:pPr>
        <w:pStyle w:val="ConsPlusNonformat"/>
        <w:widowControl/>
      </w:pPr>
      <w:r>
        <w:lastRenderedPageBreak/>
        <w:t xml:space="preserve"> Светильники для наружного освещения                        34 6120</w:t>
      </w:r>
    </w:p>
    <w:p w:rsidR="00D714FA" w:rsidRDefault="00D714FA">
      <w:pPr>
        <w:pStyle w:val="ConsPlusNonformat"/>
        <w:widowControl/>
      </w:pPr>
      <w:r>
        <w:t xml:space="preserve"> Светильники для освещения </w:t>
      </w:r>
      <w:proofErr w:type="gramStart"/>
      <w:r>
        <w:t>жилых</w:t>
      </w:r>
      <w:proofErr w:type="gramEnd"/>
      <w:r>
        <w:t xml:space="preserve"> и                     34 6150, 34 6160</w:t>
      </w:r>
    </w:p>
    <w:p w:rsidR="00D714FA" w:rsidRDefault="00D714FA">
      <w:pPr>
        <w:pStyle w:val="ConsPlusNonformat"/>
        <w:widowControl/>
      </w:pPr>
      <w:r>
        <w:t xml:space="preserve"> общественных зданий</w:t>
      </w:r>
    </w:p>
    <w:p w:rsidR="00D714FA" w:rsidRDefault="00D714FA">
      <w:pPr>
        <w:pStyle w:val="ConsPlusNonformat"/>
        <w:widowControl/>
      </w:pPr>
      <w:r>
        <w:t xml:space="preserve"> Приборы для нагревания жидкостей                      34 6840, 51 5520</w:t>
      </w:r>
    </w:p>
    <w:p w:rsidR="00D714FA" w:rsidRDefault="00D714FA">
      <w:pPr>
        <w:pStyle w:val="ConsPlusNonformat"/>
        <w:widowControl/>
      </w:pPr>
      <w:r>
        <w:t xml:space="preserve"> Обогреватели бытовые                                       34 6850</w:t>
      </w:r>
    </w:p>
    <w:p w:rsidR="00D714FA" w:rsidRDefault="00D714FA">
      <w:pPr>
        <w:pStyle w:val="ConsPlusNonformat"/>
        <w:widowControl/>
      </w:pPr>
      <w:r>
        <w:t xml:space="preserve"> Приборы мягкой теплоты                                     34 6860</w:t>
      </w:r>
    </w:p>
    <w:p w:rsidR="00D714FA" w:rsidRDefault="00D714FA">
      <w:pPr>
        <w:pStyle w:val="ConsPlusNonformat"/>
        <w:widowControl/>
      </w:pPr>
      <w:r>
        <w:t xml:space="preserve"> Инструменты и приборы санитарно-                           34 6870</w:t>
      </w:r>
    </w:p>
    <w:p w:rsidR="00D714FA" w:rsidRDefault="00D714FA">
      <w:pPr>
        <w:pStyle w:val="ConsPlusNonformat"/>
        <w:widowControl/>
      </w:pPr>
      <w:r>
        <w:t xml:space="preserve"> гигиенические электронагревательные</w:t>
      </w:r>
    </w:p>
    <w:p w:rsidR="00D714FA" w:rsidRDefault="00D714FA">
      <w:pPr>
        <w:pStyle w:val="ConsPlusNonformat"/>
        <w:widowControl/>
      </w:pPr>
      <w:r>
        <w:t xml:space="preserve"> Трансформаторы бытовые                                     34 6882</w:t>
      </w:r>
    </w:p>
    <w:p w:rsidR="00D714FA" w:rsidRDefault="00D714FA">
      <w:pPr>
        <w:pStyle w:val="ConsPlusNonformat"/>
        <w:widowControl/>
      </w:pPr>
      <w:r>
        <w:t xml:space="preserve"> Кухонные машины                                       34 6893, 51 5640</w:t>
      </w:r>
    </w:p>
    <w:p w:rsidR="00D714FA" w:rsidRDefault="00D714FA">
      <w:pPr>
        <w:pStyle w:val="ConsPlusNonformat"/>
        <w:widowControl/>
      </w:pPr>
      <w:r>
        <w:t xml:space="preserve"> Электровоздухоочистители для кухонь                        34 6896</w:t>
      </w:r>
    </w:p>
    <w:p w:rsidR="00D714FA" w:rsidRDefault="00D714FA">
      <w:pPr>
        <w:pStyle w:val="ConsPlusNonformat"/>
        <w:widowControl/>
      </w:pPr>
      <w:r>
        <w:t xml:space="preserve"> Компрессоры                                                34 6897</w:t>
      </w:r>
    </w:p>
    <w:p w:rsidR="00D714FA" w:rsidRDefault="00D714FA">
      <w:pPr>
        <w:pStyle w:val="ConsPlusNonformat"/>
        <w:widowControl/>
      </w:pPr>
      <w:r>
        <w:t xml:space="preserve"> Стартеры для трубчатых люминесцентных ламп                 34 6920</w:t>
      </w:r>
    </w:p>
    <w:p w:rsidR="00D714FA" w:rsidRDefault="00D714FA">
      <w:pPr>
        <w:pStyle w:val="ConsPlusNonformat"/>
        <w:widowControl/>
      </w:pPr>
      <w:r>
        <w:t xml:space="preserve"> Электроконфорки для бытовых                                34 6970</w:t>
      </w:r>
    </w:p>
    <w:p w:rsidR="00D714FA" w:rsidRDefault="00D714FA">
      <w:pPr>
        <w:pStyle w:val="ConsPlusNonformat"/>
        <w:widowControl/>
      </w:pPr>
      <w:r>
        <w:t xml:space="preserve"> электронагревательных приборов</w:t>
      </w:r>
    </w:p>
    <w:p w:rsidR="00D714FA" w:rsidRDefault="00D714FA">
      <w:pPr>
        <w:pStyle w:val="ConsPlusNonformat"/>
        <w:widowControl/>
      </w:pPr>
    </w:p>
    <w:p w:rsidR="00D714FA" w:rsidRDefault="00D714FA">
      <w:pPr>
        <w:pStyle w:val="ConsPlusNonformat"/>
        <w:widowControl/>
      </w:pPr>
      <w:r>
        <w:t xml:space="preserve">              Продукция нефтяного и химического машиностроения</w:t>
      </w:r>
    </w:p>
    <w:p w:rsidR="00D714FA" w:rsidRDefault="00D714FA">
      <w:pPr>
        <w:pStyle w:val="ConsPlusNonformat"/>
        <w:widowControl/>
      </w:pPr>
    </w:p>
    <w:p w:rsidR="00D714FA" w:rsidRDefault="00D714FA">
      <w:pPr>
        <w:pStyle w:val="ConsPlusNonformat"/>
        <w:widowControl/>
      </w:pPr>
      <w:r>
        <w:t xml:space="preserve"> Аппараты теплообменные                                     36 1200</w:t>
      </w:r>
    </w:p>
    <w:p w:rsidR="00D714FA" w:rsidRDefault="00D714FA">
      <w:pPr>
        <w:pStyle w:val="ConsPlusNonformat"/>
        <w:widowControl/>
      </w:pPr>
      <w:r>
        <w:t xml:space="preserve"> Аппараты сушильные                                         36 1300</w:t>
      </w:r>
    </w:p>
    <w:p w:rsidR="00D714FA" w:rsidRDefault="00D714FA">
      <w:pPr>
        <w:pStyle w:val="ConsPlusNonformat"/>
        <w:widowControl/>
      </w:pPr>
      <w:r>
        <w:t xml:space="preserve"> Электролизеры для сварки, пайки и подогрева                36 1469</w:t>
      </w:r>
    </w:p>
    <w:p w:rsidR="00D714FA" w:rsidRDefault="00D714FA">
      <w:pPr>
        <w:pStyle w:val="ConsPlusNonformat"/>
        <w:widowControl/>
      </w:pPr>
      <w:r>
        <w:t xml:space="preserve"> Компрессоры воздушные и газовые приводные                  36 4300</w:t>
      </w:r>
    </w:p>
    <w:p w:rsidR="00D714FA" w:rsidRDefault="00D714FA">
      <w:pPr>
        <w:pStyle w:val="ConsPlusNonformat"/>
        <w:widowControl/>
      </w:pPr>
      <w:r>
        <w:t xml:space="preserve"> Установки холодильные холодопроизводительностью            36 4400</w:t>
      </w:r>
    </w:p>
    <w:p w:rsidR="00D714FA" w:rsidRDefault="00D714FA">
      <w:pPr>
        <w:pStyle w:val="ConsPlusNonformat"/>
        <w:widowControl/>
      </w:pPr>
      <w:r>
        <w:t xml:space="preserve"> свыше 2,5 тыс. станд. ккал/ч</w:t>
      </w:r>
    </w:p>
    <w:p w:rsidR="00D714FA" w:rsidRDefault="00D714FA">
      <w:pPr>
        <w:pStyle w:val="ConsPlusNonformat"/>
        <w:widowControl/>
      </w:pPr>
      <w:r>
        <w:t xml:space="preserve"> Аппаратура газорегулирующая                                36 4570</w:t>
      </w:r>
    </w:p>
    <w:p w:rsidR="00D714FA" w:rsidRDefault="00D714FA">
      <w:pPr>
        <w:pStyle w:val="ConsPlusNonformat"/>
        <w:widowControl/>
      </w:pPr>
      <w:r>
        <w:t xml:space="preserve"> коммуникационная и запорная</w:t>
      </w:r>
    </w:p>
    <w:p w:rsidR="00D714FA" w:rsidRDefault="00D714FA">
      <w:pPr>
        <w:pStyle w:val="ConsPlusNonformat"/>
        <w:widowControl/>
      </w:pPr>
      <w:r>
        <w:t xml:space="preserve"> </w:t>
      </w:r>
      <w:proofErr w:type="gramStart"/>
      <w:r>
        <w:t>Соединения трубопроводов на высокое давление (от           36 4790</w:t>
      </w:r>
      <w:proofErr w:type="gramEnd"/>
    </w:p>
    <w:p w:rsidR="00D714FA" w:rsidRDefault="00D714FA">
      <w:pPr>
        <w:pStyle w:val="ConsPlusNonformat"/>
        <w:widowControl/>
      </w:pPr>
      <w:r>
        <w:t xml:space="preserve"> </w:t>
      </w:r>
      <w:proofErr w:type="gramStart"/>
      <w:r>
        <w:t>10 до 100 МПа)</w:t>
      </w:r>
      <w:proofErr w:type="gramEnd"/>
    </w:p>
    <w:p w:rsidR="00D714FA" w:rsidRDefault="00D714FA">
      <w:pPr>
        <w:pStyle w:val="ConsPlusNonformat"/>
        <w:widowControl/>
      </w:pPr>
      <w:r>
        <w:t xml:space="preserve"> Оборудование, используемое при бурении                36 6100 - 36 6300</w:t>
      </w:r>
    </w:p>
    <w:p w:rsidR="00D714FA" w:rsidRDefault="00D714FA">
      <w:pPr>
        <w:pStyle w:val="ConsPlusNonformat"/>
        <w:widowControl/>
      </w:pPr>
      <w:r>
        <w:t xml:space="preserve"> нефтяных и газовых скважин</w:t>
      </w:r>
    </w:p>
    <w:p w:rsidR="00D714FA" w:rsidRDefault="00D714FA">
      <w:pPr>
        <w:pStyle w:val="ConsPlusNonformat"/>
        <w:widowControl/>
      </w:pPr>
      <w:r>
        <w:t xml:space="preserve"> Оборудование для транспортирования нефти                   36 6714</w:t>
      </w:r>
    </w:p>
    <w:p w:rsidR="00D714FA" w:rsidRDefault="00D714FA">
      <w:pPr>
        <w:pStyle w:val="ConsPlusNonformat"/>
        <w:widowControl/>
      </w:pPr>
      <w:r>
        <w:t xml:space="preserve"> Горелки газовые общего назначения                          36 9610</w:t>
      </w:r>
    </w:p>
    <w:p w:rsidR="00D714FA" w:rsidRDefault="00D714FA">
      <w:pPr>
        <w:pStyle w:val="ConsPlusNonformat"/>
        <w:widowControl/>
      </w:pPr>
      <w:r>
        <w:t xml:space="preserve"> Горелки газовые специального назначения                    36 9620</w:t>
      </w:r>
    </w:p>
    <w:p w:rsidR="00D714FA" w:rsidRDefault="00D714FA">
      <w:pPr>
        <w:pStyle w:val="ConsPlusNonformat"/>
        <w:widowControl/>
      </w:pPr>
      <w:r>
        <w:t xml:space="preserve"> Горелки газо-мазутные                                      36 9630</w:t>
      </w:r>
    </w:p>
    <w:p w:rsidR="00D714FA" w:rsidRDefault="00D714FA">
      <w:pPr>
        <w:pStyle w:val="ConsPlusNonformat"/>
        <w:widowControl/>
      </w:pPr>
      <w:r>
        <w:t xml:space="preserve"> Воздухоподогреватели газовые, рекуператоры                 36 9650</w:t>
      </w:r>
    </w:p>
    <w:p w:rsidR="00D714FA" w:rsidRDefault="00D714FA">
      <w:pPr>
        <w:pStyle w:val="ConsPlusNonformat"/>
        <w:widowControl/>
      </w:pPr>
      <w:r>
        <w:t xml:space="preserve"> Арматура промышленная трубопроводная                       37 0000</w:t>
      </w:r>
    </w:p>
    <w:p w:rsidR="00D714FA" w:rsidRDefault="00D714FA">
      <w:pPr>
        <w:pStyle w:val="ConsPlusNonformat"/>
        <w:widowControl/>
      </w:pPr>
    </w:p>
    <w:p w:rsidR="00D714FA" w:rsidRDefault="00D714FA">
      <w:pPr>
        <w:pStyle w:val="ConsPlusNonformat"/>
        <w:widowControl/>
      </w:pPr>
      <w:r>
        <w:t xml:space="preserve">         Оборудование металлообрабатывающее и деревообрабатывающее</w:t>
      </w:r>
    </w:p>
    <w:p w:rsidR="00D714FA" w:rsidRDefault="00D714FA">
      <w:pPr>
        <w:pStyle w:val="ConsPlusNonformat"/>
        <w:widowControl/>
      </w:pPr>
    </w:p>
    <w:p w:rsidR="00D714FA" w:rsidRDefault="00D714FA">
      <w:pPr>
        <w:pStyle w:val="ConsPlusNonformat"/>
        <w:widowControl/>
      </w:pPr>
      <w:r>
        <w:t xml:space="preserve"> Станки металлорежущие                                      38 1000</w:t>
      </w:r>
    </w:p>
    <w:p w:rsidR="00D714FA" w:rsidRDefault="00D714FA">
      <w:pPr>
        <w:pStyle w:val="ConsPlusNonformat"/>
        <w:widowControl/>
      </w:pPr>
      <w:r>
        <w:t xml:space="preserve"> Машины кузнечно-прессовые                                  38 2000</w:t>
      </w:r>
    </w:p>
    <w:p w:rsidR="00D714FA" w:rsidRDefault="00D714FA">
      <w:pPr>
        <w:pStyle w:val="ConsPlusNonformat"/>
        <w:widowControl/>
      </w:pPr>
      <w:r>
        <w:t xml:space="preserve"> (без машин с ручным и ножным приводом)</w:t>
      </w:r>
    </w:p>
    <w:p w:rsidR="00D714FA" w:rsidRDefault="00D714FA">
      <w:pPr>
        <w:pStyle w:val="ConsPlusNonformat"/>
        <w:widowControl/>
      </w:pPr>
      <w:r>
        <w:t xml:space="preserve"> Станки деревообрабатывающие                                38 3000</w:t>
      </w:r>
    </w:p>
    <w:p w:rsidR="00D714FA" w:rsidRDefault="00D714FA">
      <w:pPr>
        <w:pStyle w:val="ConsPlusNonformat"/>
        <w:widowControl/>
      </w:pPr>
      <w:r>
        <w:t xml:space="preserve"> Оборудование технологическое для </w:t>
      </w:r>
      <w:proofErr w:type="gramStart"/>
      <w:r>
        <w:t>литейного</w:t>
      </w:r>
      <w:proofErr w:type="gramEnd"/>
      <w:r>
        <w:t xml:space="preserve">                 38 4000</w:t>
      </w:r>
    </w:p>
    <w:p w:rsidR="00D714FA" w:rsidRDefault="00D714FA">
      <w:pPr>
        <w:pStyle w:val="ConsPlusNonformat"/>
        <w:widowControl/>
      </w:pPr>
      <w:r>
        <w:t xml:space="preserve"> производства</w:t>
      </w:r>
    </w:p>
    <w:p w:rsidR="00D714FA" w:rsidRDefault="00D714FA">
      <w:pPr>
        <w:pStyle w:val="ConsPlusNonformat"/>
        <w:widowControl/>
      </w:pPr>
    </w:p>
    <w:p w:rsidR="00D714FA" w:rsidRDefault="00D714FA">
      <w:pPr>
        <w:pStyle w:val="ConsPlusNonformat"/>
        <w:widowControl/>
      </w:pPr>
      <w:r>
        <w:t xml:space="preserve">                Продукция общемашиностроительного применения</w:t>
      </w:r>
    </w:p>
    <w:p w:rsidR="00D714FA" w:rsidRDefault="00D714FA">
      <w:pPr>
        <w:pStyle w:val="ConsPlusNonformat"/>
        <w:widowControl/>
      </w:pPr>
    </w:p>
    <w:p w:rsidR="00D714FA" w:rsidRDefault="00D714FA">
      <w:pPr>
        <w:pStyle w:val="ConsPlusNonformat"/>
        <w:widowControl/>
      </w:pPr>
      <w:r>
        <w:t xml:space="preserve"> Насосы объемные для гидроприводов (гидронасосы)            41 4100</w:t>
      </w:r>
    </w:p>
    <w:p w:rsidR="00D714FA" w:rsidRDefault="00D714FA">
      <w:pPr>
        <w:pStyle w:val="ConsPlusNonformat"/>
        <w:widowControl/>
      </w:pPr>
      <w:r>
        <w:t xml:space="preserve"> Гидромоторы                                                41 4200</w:t>
      </w:r>
    </w:p>
    <w:p w:rsidR="00D714FA" w:rsidRDefault="00D714FA">
      <w:pPr>
        <w:pStyle w:val="ConsPlusNonformat"/>
        <w:widowControl/>
      </w:pPr>
      <w:r>
        <w:t xml:space="preserve"> Пневмоприводы, пневмоавтоматика                            41 5100</w:t>
      </w:r>
    </w:p>
    <w:p w:rsidR="00D714FA" w:rsidRDefault="00D714FA">
      <w:pPr>
        <w:pStyle w:val="ConsPlusNonformat"/>
        <w:widowControl/>
      </w:pPr>
      <w:r>
        <w:t xml:space="preserve"> </w:t>
      </w:r>
      <w:proofErr w:type="gramStart"/>
      <w:r>
        <w:t>Мотор-редукторы</w:t>
      </w:r>
      <w:proofErr w:type="gramEnd"/>
      <w:r>
        <w:t xml:space="preserve">                                            41 6170</w:t>
      </w:r>
    </w:p>
    <w:p w:rsidR="00D714FA" w:rsidRDefault="00D714FA">
      <w:pPr>
        <w:pStyle w:val="ConsPlusNonformat"/>
        <w:widowControl/>
      </w:pPr>
    </w:p>
    <w:p w:rsidR="00D714FA" w:rsidRDefault="00D714FA">
      <w:pPr>
        <w:pStyle w:val="ConsPlusNonformat"/>
        <w:widowControl/>
      </w:pPr>
      <w:r>
        <w:t xml:space="preserve">                    Изделия автомобильной промышленности</w:t>
      </w:r>
    </w:p>
    <w:p w:rsidR="00D714FA" w:rsidRDefault="00D714FA">
      <w:pPr>
        <w:pStyle w:val="ConsPlusNonformat"/>
        <w:widowControl/>
      </w:pPr>
    </w:p>
    <w:p w:rsidR="00D714FA" w:rsidRDefault="00D714FA">
      <w:pPr>
        <w:pStyle w:val="ConsPlusNonformat"/>
        <w:widowControl/>
      </w:pPr>
      <w:r>
        <w:t xml:space="preserve"> Автомобили грузовые                                        45 1100</w:t>
      </w:r>
    </w:p>
    <w:p w:rsidR="00D714FA" w:rsidRDefault="00D714FA">
      <w:pPr>
        <w:pStyle w:val="ConsPlusNonformat"/>
        <w:widowControl/>
      </w:pPr>
      <w:r>
        <w:t xml:space="preserve"> Автомобили легковые                                        45 1400</w:t>
      </w:r>
    </w:p>
    <w:p w:rsidR="00D714FA" w:rsidRDefault="00D714FA">
      <w:pPr>
        <w:pStyle w:val="ConsPlusNonformat"/>
        <w:widowControl/>
      </w:pPr>
      <w:r>
        <w:t xml:space="preserve"> Мотоциклы, мопеды, мотороллеры                        45 2800, 45 2930</w:t>
      </w:r>
    </w:p>
    <w:p w:rsidR="00D714FA" w:rsidRDefault="00D714FA">
      <w:pPr>
        <w:pStyle w:val="ConsPlusNonformat"/>
        <w:widowControl/>
      </w:pPr>
      <w:r>
        <w:t xml:space="preserve"> Двигатели автомобильные и мотоциклетные                    45 6100</w:t>
      </w:r>
    </w:p>
    <w:p w:rsidR="00D714FA" w:rsidRDefault="00D714FA">
      <w:pPr>
        <w:pStyle w:val="ConsPlusNonformat"/>
        <w:widowControl/>
      </w:pPr>
    </w:p>
    <w:p w:rsidR="00D714FA" w:rsidRDefault="00D714FA">
      <w:pPr>
        <w:pStyle w:val="ConsPlusNonformat"/>
        <w:widowControl/>
      </w:pPr>
      <w:r>
        <w:t xml:space="preserve">                   Тракторы и сельскохозяйственные машины</w:t>
      </w:r>
    </w:p>
    <w:p w:rsidR="00D714FA" w:rsidRDefault="00D714FA">
      <w:pPr>
        <w:pStyle w:val="ConsPlusNonformat"/>
        <w:widowControl/>
      </w:pPr>
    </w:p>
    <w:p w:rsidR="00D714FA" w:rsidRDefault="00D714FA">
      <w:pPr>
        <w:pStyle w:val="ConsPlusNonformat"/>
        <w:widowControl/>
      </w:pPr>
      <w:r>
        <w:t xml:space="preserve"> Тракторы сельскохозяйственные общего                  47 2200, 47 2400</w:t>
      </w:r>
    </w:p>
    <w:p w:rsidR="00D714FA" w:rsidRDefault="00D714FA">
      <w:pPr>
        <w:pStyle w:val="ConsPlusNonformat"/>
        <w:widowControl/>
      </w:pPr>
      <w:r>
        <w:t xml:space="preserve"> назначения, универсально-пропашные</w:t>
      </w:r>
    </w:p>
    <w:p w:rsidR="00D714FA" w:rsidRDefault="00D714FA">
      <w:pPr>
        <w:pStyle w:val="ConsPlusNonformat"/>
        <w:widowControl/>
      </w:pPr>
      <w:r>
        <w:lastRenderedPageBreak/>
        <w:t xml:space="preserve"> Тракторы промышленные                                      47 2700</w:t>
      </w:r>
    </w:p>
    <w:p w:rsidR="00D714FA" w:rsidRDefault="00D714FA">
      <w:pPr>
        <w:pStyle w:val="ConsPlusNonformat"/>
        <w:widowControl/>
      </w:pPr>
      <w:r>
        <w:t xml:space="preserve"> Насосы и насосные агрегаты для водоснабжения               47 4118</w:t>
      </w:r>
    </w:p>
    <w:p w:rsidR="00D714FA" w:rsidRDefault="00D714FA">
      <w:pPr>
        <w:pStyle w:val="ConsPlusNonformat"/>
        <w:widowControl/>
      </w:pPr>
      <w:r>
        <w:t xml:space="preserve"> Теплогенераторы                                            47 4164</w:t>
      </w:r>
    </w:p>
    <w:p w:rsidR="00D714FA" w:rsidRDefault="00D714FA">
      <w:pPr>
        <w:pStyle w:val="ConsPlusNonformat"/>
        <w:widowControl/>
      </w:pPr>
      <w:r>
        <w:t xml:space="preserve"> Котлы-парообразователи                                     47 4476</w:t>
      </w:r>
    </w:p>
    <w:p w:rsidR="00D714FA" w:rsidRDefault="00D714FA">
      <w:pPr>
        <w:pStyle w:val="ConsPlusNonformat"/>
        <w:widowControl/>
      </w:pPr>
      <w:r>
        <w:t xml:space="preserve"> Двигатели тракторов дизельные                              47 5130</w:t>
      </w:r>
    </w:p>
    <w:p w:rsidR="00D714FA" w:rsidRDefault="00D714FA">
      <w:pPr>
        <w:pStyle w:val="ConsPlusNonformat"/>
        <w:widowControl/>
      </w:pPr>
      <w:r>
        <w:t xml:space="preserve"> Двигатели сельскохозяйственных машин и                     47 5150</w:t>
      </w:r>
    </w:p>
    <w:p w:rsidR="00D714FA" w:rsidRDefault="00D714FA">
      <w:pPr>
        <w:pStyle w:val="ConsPlusNonformat"/>
        <w:widowControl/>
      </w:pPr>
      <w:r>
        <w:t xml:space="preserve"> комбайнов </w:t>
      </w:r>
      <w:proofErr w:type="gramStart"/>
      <w:r>
        <w:t>дизельные</w:t>
      </w:r>
      <w:proofErr w:type="gramEnd"/>
    </w:p>
    <w:p w:rsidR="00D714FA" w:rsidRDefault="00D714FA">
      <w:pPr>
        <w:pStyle w:val="ConsPlusNonformat"/>
        <w:widowControl/>
      </w:pPr>
    </w:p>
    <w:p w:rsidR="00D714FA" w:rsidRDefault="00D714FA">
      <w:pPr>
        <w:pStyle w:val="ConsPlusNonformat"/>
        <w:widowControl/>
      </w:pPr>
      <w:r>
        <w:t xml:space="preserve">     Продукция строительного, дорожного и коммунального машиностроения</w:t>
      </w:r>
    </w:p>
    <w:p w:rsidR="00D714FA" w:rsidRDefault="00D714FA">
      <w:pPr>
        <w:pStyle w:val="ConsPlusNonformat"/>
        <w:widowControl/>
      </w:pPr>
    </w:p>
    <w:p w:rsidR="00D714FA" w:rsidRDefault="00D714FA">
      <w:pPr>
        <w:pStyle w:val="ConsPlusNonformat"/>
        <w:widowControl/>
      </w:pPr>
      <w:r>
        <w:t xml:space="preserve"> Экскаваторы одноковшовые с ковшом емкостью от              48 1100</w:t>
      </w:r>
    </w:p>
    <w:p w:rsidR="00D714FA" w:rsidRDefault="00D714FA">
      <w:pPr>
        <w:pStyle w:val="ConsPlusNonformat"/>
        <w:widowControl/>
      </w:pPr>
      <w:r>
        <w:t xml:space="preserve"> 0,25 до </w:t>
      </w:r>
      <w:smartTag w:uri="urn:schemas-microsoft-com:office:smarttags" w:element="metricconverter">
        <w:smartTagPr>
          <w:attr w:name="ProductID" w:val="2,5 м3"/>
        </w:smartTagPr>
        <w:r>
          <w:t>2,5 м3</w:t>
        </w:r>
      </w:smartTag>
      <w:r>
        <w:t xml:space="preserve"> и многоковшовые</w:t>
      </w:r>
    </w:p>
    <w:p w:rsidR="00D714FA" w:rsidRDefault="00D714FA">
      <w:pPr>
        <w:pStyle w:val="ConsPlusNonformat"/>
        <w:widowControl/>
      </w:pPr>
      <w:r>
        <w:t xml:space="preserve"> Оборудование сваебойное копровое                           48 3220</w:t>
      </w:r>
    </w:p>
    <w:p w:rsidR="00D714FA" w:rsidRDefault="00D714FA">
      <w:pPr>
        <w:pStyle w:val="ConsPlusNonformat"/>
        <w:widowControl/>
      </w:pPr>
      <w:r>
        <w:t xml:space="preserve"> Лифты обычные                                              48 3611</w:t>
      </w:r>
    </w:p>
    <w:p w:rsidR="00D714FA" w:rsidRDefault="00D714FA">
      <w:pPr>
        <w:pStyle w:val="ConsPlusNonformat"/>
        <w:widowControl/>
      </w:pPr>
      <w:r>
        <w:t xml:space="preserve"> Оборудование прачечное промышленного типа             48 5510 - 48 5580</w:t>
      </w:r>
    </w:p>
    <w:p w:rsidR="00D714FA" w:rsidRDefault="00D714FA">
      <w:pPr>
        <w:pStyle w:val="ConsPlusNonformat"/>
        <w:widowControl/>
      </w:pPr>
      <w:r>
        <w:t xml:space="preserve"> Оборудование для химической чистки и                   48 5610, 48 5620</w:t>
      </w:r>
    </w:p>
    <w:p w:rsidR="00D714FA" w:rsidRDefault="00D714FA">
      <w:pPr>
        <w:pStyle w:val="ConsPlusNonformat"/>
        <w:widowControl/>
      </w:pPr>
      <w:r>
        <w:t xml:space="preserve"> крашения одежды и бытовых изделий</w:t>
      </w:r>
    </w:p>
    <w:p w:rsidR="00D714FA" w:rsidRDefault="00D714FA">
      <w:pPr>
        <w:pStyle w:val="ConsPlusNonformat"/>
        <w:widowControl/>
      </w:pPr>
      <w:r>
        <w:t xml:space="preserve"> Аппараты (печи) отопительные                               48 5810</w:t>
      </w:r>
    </w:p>
    <w:p w:rsidR="00D714FA" w:rsidRDefault="00D714FA">
      <w:pPr>
        <w:pStyle w:val="ConsPlusNonformat"/>
        <w:widowControl/>
      </w:pPr>
      <w:r>
        <w:t xml:space="preserve"> Аппараты (печи) отопительно-варочные                       48 5820</w:t>
      </w:r>
    </w:p>
    <w:p w:rsidR="00D714FA" w:rsidRDefault="00D714FA">
      <w:pPr>
        <w:pStyle w:val="ConsPlusNonformat"/>
        <w:widowControl/>
      </w:pPr>
      <w:r>
        <w:t xml:space="preserve"> Плиты газовые бытовые                                      48 5830</w:t>
      </w:r>
    </w:p>
    <w:p w:rsidR="00D714FA" w:rsidRDefault="00D714FA">
      <w:pPr>
        <w:pStyle w:val="ConsPlusNonformat"/>
        <w:widowControl/>
      </w:pPr>
      <w:r>
        <w:t xml:space="preserve"> Колонки водогрейные для ванн газовые                       48 5840</w:t>
      </w:r>
    </w:p>
    <w:p w:rsidR="00D714FA" w:rsidRDefault="00D714FA">
      <w:pPr>
        <w:pStyle w:val="ConsPlusNonformat"/>
        <w:widowControl/>
      </w:pPr>
      <w:r>
        <w:t xml:space="preserve"> Водонагреватели газовые                                    48 5850</w:t>
      </w:r>
    </w:p>
    <w:p w:rsidR="00D714FA" w:rsidRDefault="00D714FA">
      <w:pPr>
        <w:pStyle w:val="ConsPlusNonformat"/>
        <w:widowControl/>
      </w:pPr>
      <w:r>
        <w:t xml:space="preserve"> Радиаторы к колонкам газовым                               48 5895</w:t>
      </w:r>
    </w:p>
    <w:p w:rsidR="00D714FA" w:rsidRDefault="00D714FA">
      <w:pPr>
        <w:pStyle w:val="ConsPlusNonformat"/>
        <w:widowControl/>
      </w:pPr>
      <w:r>
        <w:t xml:space="preserve"> Вентиляторы общего назначения                              48 6100</w:t>
      </w:r>
    </w:p>
    <w:p w:rsidR="00D714FA" w:rsidRDefault="00D714FA">
      <w:pPr>
        <w:pStyle w:val="ConsPlusNonformat"/>
        <w:widowControl/>
      </w:pPr>
      <w:r>
        <w:t xml:space="preserve"> Кондиционеры промышленного общего назначения               48 6200</w:t>
      </w:r>
    </w:p>
    <w:p w:rsidR="00D714FA" w:rsidRDefault="00D714FA">
      <w:pPr>
        <w:pStyle w:val="ConsPlusNonformat"/>
        <w:widowControl/>
      </w:pPr>
      <w:r>
        <w:t xml:space="preserve"> Котлы отопительные (малометражные)                         49 3110</w:t>
      </w:r>
    </w:p>
    <w:p w:rsidR="00D714FA" w:rsidRDefault="00D714FA">
      <w:pPr>
        <w:pStyle w:val="ConsPlusNonformat"/>
        <w:widowControl/>
      </w:pPr>
      <w:r>
        <w:t xml:space="preserve"> теплопроизводительностью до 0,1 МВт</w:t>
      </w:r>
    </w:p>
    <w:p w:rsidR="00D714FA" w:rsidRDefault="00D714FA">
      <w:pPr>
        <w:pStyle w:val="ConsPlusNonformat"/>
        <w:widowControl/>
      </w:pPr>
      <w:r>
        <w:t xml:space="preserve"> Котлы отопительные теплопроизводительностью от 0,1         49 3120</w:t>
      </w:r>
    </w:p>
    <w:p w:rsidR="00D714FA" w:rsidRDefault="00D714FA">
      <w:pPr>
        <w:pStyle w:val="ConsPlusNonformat"/>
        <w:widowControl/>
      </w:pPr>
      <w:r>
        <w:t xml:space="preserve"> МВт</w:t>
      </w:r>
    </w:p>
    <w:p w:rsidR="00D714FA" w:rsidRDefault="00D714FA">
      <w:pPr>
        <w:pStyle w:val="ConsPlusNonformat"/>
        <w:widowControl/>
      </w:pPr>
      <w:r>
        <w:t xml:space="preserve"> Водоподогреватели                                          49 3300</w:t>
      </w:r>
    </w:p>
    <w:p w:rsidR="00D714FA" w:rsidRDefault="00D714FA">
      <w:pPr>
        <w:pStyle w:val="ConsPlusNonformat"/>
        <w:widowControl/>
      </w:pPr>
    </w:p>
    <w:p w:rsidR="00D714FA" w:rsidRDefault="00D714FA">
      <w:pPr>
        <w:pStyle w:val="ConsPlusNonformat"/>
        <w:widowControl/>
      </w:pPr>
      <w:r>
        <w:t xml:space="preserve">       Оборудование технологическое для легкой и пищевой промышленности</w:t>
      </w:r>
    </w:p>
    <w:p w:rsidR="00D714FA" w:rsidRDefault="00D714FA">
      <w:pPr>
        <w:pStyle w:val="ConsPlusNonformat"/>
        <w:widowControl/>
      </w:pPr>
    </w:p>
    <w:p w:rsidR="00D714FA" w:rsidRDefault="00D714FA">
      <w:pPr>
        <w:pStyle w:val="ConsPlusNonformat"/>
        <w:widowControl/>
      </w:pPr>
      <w:r>
        <w:t xml:space="preserve"> Станки ткацкие                                             51 1270</w:t>
      </w:r>
    </w:p>
    <w:p w:rsidR="00D714FA" w:rsidRDefault="00D714FA">
      <w:pPr>
        <w:pStyle w:val="ConsPlusNonformat"/>
        <w:widowControl/>
      </w:pPr>
      <w:r>
        <w:t xml:space="preserve"> Приводы к промышленным швейным машинам                     51 1540</w:t>
      </w:r>
    </w:p>
    <w:p w:rsidR="00D714FA" w:rsidRDefault="00D714FA">
      <w:pPr>
        <w:pStyle w:val="ConsPlusNonformat"/>
        <w:widowControl/>
      </w:pPr>
      <w:r>
        <w:t xml:space="preserve"> Оборудование технологическое для </w:t>
      </w:r>
      <w:proofErr w:type="gramStart"/>
      <w:r>
        <w:t>сахарной</w:t>
      </w:r>
      <w:proofErr w:type="gramEnd"/>
      <w:r>
        <w:t xml:space="preserve">                  51 3111</w:t>
      </w:r>
    </w:p>
    <w:p w:rsidR="00D714FA" w:rsidRDefault="00D714FA">
      <w:pPr>
        <w:pStyle w:val="ConsPlusNonformat"/>
        <w:widowControl/>
      </w:pPr>
      <w:r>
        <w:t xml:space="preserve"> промышленности</w:t>
      </w:r>
    </w:p>
    <w:p w:rsidR="00D714FA" w:rsidRDefault="00D714FA">
      <w:pPr>
        <w:pStyle w:val="ConsPlusNonformat"/>
        <w:widowControl/>
      </w:pPr>
      <w:r>
        <w:t xml:space="preserve"> Оборудование технологическое для                      51 3121, 51 3122,</w:t>
      </w:r>
    </w:p>
    <w:p w:rsidR="00D714FA" w:rsidRDefault="00D714FA">
      <w:pPr>
        <w:pStyle w:val="ConsPlusNonformat"/>
        <w:widowControl/>
      </w:pPr>
      <w:r>
        <w:t xml:space="preserve"> хлебопекарной, макаронной, кондитерской                    51 3123</w:t>
      </w:r>
    </w:p>
    <w:p w:rsidR="00D714FA" w:rsidRDefault="00D714FA">
      <w:pPr>
        <w:pStyle w:val="ConsPlusNonformat"/>
        <w:widowControl/>
      </w:pPr>
      <w:r>
        <w:t xml:space="preserve"> промышленности</w:t>
      </w:r>
    </w:p>
    <w:p w:rsidR="00D714FA" w:rsidRDefault="00D714FA">
      <w:pPr>
        <w:pStyle w:val="ConsPlusNonformat"/>
        <w:widowControl/>
      </w:pPr>
      <w:r>
        <w:t xml:space="preserve"> Оборудование технологическое для </w:t>
      </w:r>
      <w:proofErr w:type="gramStart"/>
      <w:r>
        <w:t>пивоваренной</w:t>
      </w:r>
      <w:proofErr w:type="gramEnd"/>
      <w:r>
        <w:t>,             51 3170</w:t>
      </w:r>
    </w:p>
    <w:p w:rsidR="00D714FA" w:rsidRDefault="00D714FA">
      <w:pPr>
        <w:pStyle w:val="ConsPlusNonformat"/>
        <w:widowControl/>
      </w:pPr>
      <w:r>
        <w:t xml:space="preserve"> безалкогольной и дрожжевой промышленности</w:t>
      </w:r>
    </w:p>
    <w:p w:rsidR="00D714FA" w:rsidRDefault="00D714FA">
      <w:pPr>
        <w:pStyle w:val="ConsPlusNonformat"/>
        <w:widowControl/>
      </w:pPr>
      <w:r>
        <w:t xml:space="preserve"> Оборудование технологическое для мясной и                  51 3210</w:t>
      </w:r>
    </w:p>
    <w:p w:rsidR="00D714FA" w:rsidRDefault="00D714FA">
      <w:pPr>
        <w:pStyle w:val="ConsPlusNonformat"/>
        <w:widowControl/>
      </w:pPr>
      <w:r>
        <w:t xml:space="preserve"> птицеперерабатывающей промышленности</w:t>
      </w:r>
    </w:p>
    <w:p w:rsidR="00D714FA" w:rsidRDefault="00D714FA">
      <w:pPr>
        <w:pStyle w:val="ConsPlusNonformat"/>
        <w:widowControl/>
      </w:pPr>
      <w:r>
        <w:t xml:space="preserve"> Оборудование технологическое для молочной                  51 3220</w:t>
      </w:r>
    </w:p>
    <w:p w:rsidR="00D714FA" w:rsidRDefault="00D714FA">
      <w:pPr>
        <w:pStyle w:val="ConsPlusNonformat"/>
        <w:widowControl/>
      </w:pPr>
      <w:r>
        <w:t xml:space="preserve"> промышленности</w:t>
      </w:r>
    </w:p>
    <w:p w:rsidR="00D714FA" w:rsidRDefault="00D714FA">
      <w:pPr>
        <w:pStyle w:val="ConsPlusNonformat"/>
        <w:widowControl/>
      </w:pPr>
      <w:r>
        <w:t xml:space="preserve"> Оборудование технологическое для                           51 4200</w:t>
      </w:r>
    </w:p>
    <w:p w:rsidR="00D714FA" w:rsidRDefault="00D714FA">
      <w:pPr>
        <w:pStyle w:val="ConsPlusNonformat"/>
        <w:widowControl/>
      </w:pPr>
      <w:r>
        <w:t xml:space="preserve"> мукомольных предприятий</w:t>
      </w:r>
    </w:p>
    <w:p w:rsidR="00D714FA" w:rsidRDefault="00D714FA">
      <w:pPr>
        <w:pStyle w:val="ConsPlusNonformat"/>
        <w:widowControl/>
      </w:pPr>
      <w:r>
        <w:t xml:space="preserve"> Оборудование технологическое для </w:t>
      </w:r>
      <w:proofErr w:type="gramStart"/>
      <w:r>
        <w:t>крупяной</w:t>
      </w:r>
      <w:proofErr w:type="gramEnd"/>
      <w:r>
        <w:t xml:space="preserve">                  51 4300</w:t>
      </w:r>
    </w:p>
    <w:p w:rsidR="00D714FA" w:rsidRDefault="00D714FA">
      <w:pPr>
        <w:pStyle w:val="ConsPlusNonformat"/>
        <w:widowControl/>
      </w:pPr>
      <w:r>
        <w:t xml:space="preserve"> промышленности</w:t>
      </w:r>
    </w:p>
    <w:p w:rsidR="00D714FA" w:rsidRDefault="00D714FA">
      <w:pPr>
        <w:pStyle w:val="ConsPlusNonformat"/>
        <w:widowControl/>
      </w:pPr>
      <w:r>
        <w:t xml:space="preserve"> Оборудование холодильное                                   51 5110</w:t>
      </w:r>
    </w:p>
    <w:p w:rsidR="00D714FA" w:rsidRDefault="00D714FA">
      <w:pPr>
        <w:pStyle w:val="ConsPlusNonformat"/>
        <w:widowControl/>
      </w:pPr>
      <w:r>
        <w:t xml:space="preserve"> Оборудование тепловое                                      51 5120</w:t>
      </w:r>
    </w:p>
    <w:p w:rsidR="00D714FA" w:rsidRDefault="00D714FA">
      <w:pPr>
        <w:pStyle w:val="ConsPlusNonformat"/>
        <w:widowControl/>
      </w:pPr>
      <w:r>
        <w:t xml:space="preserve"> Машины посудомоечные                                       51 5151</w:t>
      </w:r>
    </w:p>
    <w:p w:rsidR="00D714FA" w:rsidRDefault="00D714FA">
      <w:pPr>
        <w:pStyle w:val="ConsPlusNonformat"/>
        <w:widowControl/>
      </w:pPr>
      <w:r>
        <w:t xml:space="preserve"> Агрегаты компрессорно-конденсаторные фреоновые             51 5211</w:t>
      </w:r>
    </w:p>
    <w:p w:rsidR="00D714FA" w:rsidRDefault="00D714FA">
      <w:pPr>
        <w:pStyle w:val="ConsPlusNonformat"/>
        <w:widowControl/>
      </w:pPr>
    </w:p>
    <w:p w:rsidR="00D714FA" w:rsidRDefault="00D714FA">
      <w:pPr>
        <w:pStyle w:val="ConsPlusNonformat"/>
        <w:widowControl/>
      </w:pPr>
      <w:r>
        <w:t xml:space="preserve">                          Нефть, нефтепродукты, газ</w:t>
      </w:r>
    </w:p>
    <w:p w:rsidR="00D714FA" w:rsidRDefault="00D714FA">
      <w:pPr>
        <w:pStyle w:val="ConsPlusNonformat"/>
        <w:widowControl/>
      </w:pPr>
    </w:p>
    <w:p w:rsidR="00D714FA" w:rsidRDefault="00D714FA">
      <w:pPr>
        <w:pStyle w:val="ConsPlusNonformat"/>
        <w:widowControl/>
      </w:pPr>
      <w:r>
        <w:t xml:space="preserve"> </w:t>
      </w:r>
      <w:proofErr w:type="gramStart"/>
      <w:r>
        <w:t>Мазут топочный (кроме мазута для мартеновских              02 5211</w:t>
      </w:r>
      <w:proofErr w:type="gramEnd"/>
    </w:p>
    <w:p w:rsidR="00D714FA" w:rsidRDefault="00D714FA">
      <w:pPr>
        <w:pStyle w:val="ConsPlusNonformat"/>
        <w:widowControl/>
      </w:pPr>
      <w:r>
        <w:t xml:space="preserve"> печей)</w:t>
      </w:r>
    </w:p>
    <w:p w:rsidR="00D714FA" w:rsidRDefault="00D714FA">
      <w:pPr>
        <w:pStyle w:val="ConsPlusNonformat"/>
        <w:widowControl/>
      </w:pPr>
      <w:r>
        <w:t xml:space="preserve"> Мазут флотский                                             02 5213</w:t>
      </w:r>
    </w:p>
    <w:p w:rsidR="00D714FA" w:rsidRDefault="00D714FA">
      <w:pPr>
        <w:pStyle w:val="ConsPlusNonformat"/>
        <w:widowControl/>
      </w:pPr>
      <w:r>
        <w:t xml:space="preserve"> Топливо дизельное                                          02 5130</w:t>
      </w:r>
    </w:p>
    <w:p w:rsidR="00D714FA" w:rsidRDefault="00D714FA">
      <w:pPr>
        <w:pStyle w:val="ConsPlusNonformat"/>
        <w:widowControl/>
      </w:pPr>
      <w:r>
        <w:t xml:space="preserve"> Бензины автомобильные                                      02 5112</w:t>
      </w:r>
    </w:p>
    <w:p w:rsidR="00D714FA" w:rsidRDefault="00D714FA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D714FA" w:rsidRDefault="00D714FA">
      <w:pPr>
        <w:autoSpaceDE w:val="0"/>
        <w:autoSpaceDN w:val="0"/>
        <w:adjustRightInd w:val="0"/>
        <w:ind w:firstLine="540"/>
        <w:jc w:val="both"/>
      </w:pPr>
    </w:p>
    <w:p w:rsidR="00D714FA" w:rsidRDefault="00D714FA">
      <w:pPr>
        <w:autoSpaceDE w:val="0"/>
        <w:autoSpaceDN w:val="0"/>
        <w:adjustRightInd w:val="0"/>
        <w:ind w:firstLine="540"/>
        <w:jc w:val="both"/>
      </w:pPr>
    </w:p>
    <w:p w:rsidR="00D714FA" w:rsidRDefault="00D714FA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C62381" w:rsidRDefault="00C62381"/>
    <w:sectPr w:rsidR="00C62381" w:rsidSect="00D71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stylePaneFormatFilter w:val="3F01"/>
  <w:defaultTabStop w:val="708"/>
  <w:characterSpacingControl w:val="doNotCompress"/>
  <w:compat/>
  <w:rsids>
    <w:rsidRoot w:val="00D714FA"/>
    <w:rsid w:val="00000CB2"/>
    <w:rsid w:val="00000CD7"/>
    <w:rsid w:val="0000106F"/>
    <w:rsid w:val="000018E0"/>
    <w:rsid w:val="00002486"/>
    <w:rsid w:val="00002849"/>
    <w:rsid w:val="00006548"/>
    <w:rsid w:val="00010440"/>
    <w:rsid w:val="00011945"/>
    <w:rsid w:val="00011AA9"/>
    <w:rsid w:val="00013443"/>
    <w:rsid w:val="00013813"/>
    <w:rsid w:val="00015069"/>
    <w:rsid w:val="00015242"/>
    <w:rsid w:val="00015DE4"/>
    <w:rsid w:val="000174E9"/>
    <w:rsid w:val="00017EBF"/>
    <w:rsid w:val="000204B4"/>
    <w:rsid w:val="000211E5"/>
    <w:rsid w:val="00021465"/>
    <w:rsid w:val="000216BD"/>
    <w:rsid w:val="00021FCB"/>
    <w:rsid w:val="0002239A"/>
    <w:rsid w:val="000230CC"/>
    <w:rsid w:val="0002430B"/>
    <w:rsid w:val="00024A01"/>
    <w:rsid w:val="00024B39"/>
    <w:rsid w:val="00026BD2"/>
    <w:rsid w:val="00026C18"/>
    <w:rsid w:val="00026F26"/>
    <w:rsid w:val="00027321"/>
    <w:rsid w:val="000274BE"/>
    <w:rsid w:val="00027E9F"/>
    <w:rsid w:val="00031216"/>
    <w:rsid w:val="00032093"/>
    <w:rsid w:val="00032BAD"/>
    <w:rsid w:val="00032DCC"/>
    <w:rsid w:val="00033EDA"/>
    <w:rsid w:val="00036289"/>
    <w:rsid w:val="00036461"/>
    <w:rsid w:val="00037BAB"/>
    <w:rsid w:val="00037EFC"/>
    <w:rsid w:val="00040453"/>
    <w:rsid w:val="000407C9"/>
    <w:rsid w:val="00043E39"/>
    <w:rsid w:val="00047BF5"/>
    <w:rsid w:val="00051A26"/>
    <w:rsid w:val="00051E56"/>
    <w:rsid w:val="00053A05"/>
    <w:rsid w:val="00053B45"/>
    <w:rsid w:val="00054746"/>
    <w:rsid w:val="00054983"/>
    <w:rsid w:val="00055C58"/>
    <w:rsid w:val="000563B8"/>
    <w:rsid w:val="00057A90"/>
    <w:rsid w:val="000601B6"/>
    <w:rsid w:val="00062189"/>
    <w:rsid w:val="00065166"/>
    <w:rsid w:val="00065E51"/>
    <w:rsid w:val="00066B60"/>
    <w:rsid w:val="00067112"/>
    <w:rsid w:val="0006743D"/>
    <w:rsid w:val="000675CB"/>
    <w:rsid w:val="000706E9"/>
    <w:rsid w:val="00071E9C"/>
    <w:rsid w:val="000720AE"/>
    <w:rsid w:val="0007222C"/>
    <w:rsid w:val="00073675"/>
    <w:rsid w:val="00074A2A"/>
    <w:rsid w:val="000768EE"/>
    <w:rsid w:val="00076B0D"/>
    <w:rsid w:val="00076F67"/>
    <w:rsid w:val="000800F0"/>
    <w:rsid w:val="00082209"/>
    <w:rsid w:val="00082425"/>
    <w:rsid w:val="000829D9"/>
    <w:rsid w:val="000829DB"/>
    <w:rsid w:val="00082BC3"/>
    <w:rsid w:val="00083016"/>
    <w:rsid w:val="00083C15"/>
    <w:rsid w:val="000846B2"/>
    <w:rsid w:val="00087A29"/>
    <w:rsid w:val="00087AD5"/>
    <w:rsid w:val="00087D77"/>
    <w:rsid w:val="0009081C"/>
    <w:rsid w:val="00090E03"/>
    <w:rsid w:val="00091820"/>
    <w:rsid w:val="00092E00"/>
    <w:rsid w:val="000933B4"/>
    <w:rsid w:val="00094B9D"/>
    <w:rsid w:val="00095119"/>
    <w:rsid w:val="00095B6A"/>
    <w:rsid w:val="00095D11"/>
    <w:rsid w:val="00097B06"/>
    <w:rsid w:val="00097EA9"/>
    <w:rsid w:val="000A2186"/>
    <w:rsid w:val="000A2220"/>
    <w:rsid w:val="000A2CBB"/>
    <w:rsid w:val="000A53FF"/>
    <w:rsid w:val="000A638F"/>
    <w:rsid w:val="000A734B"/>
    <w:rsid w:val="000A756A"/>
    <w:rsid w:val="000A7EC6"/>
    <w:rsid w:val="000B1217"/>
    <w:rsid w:val="000B362D"/>
    <w:rsid w:val="000B3C34"/>
    <w:rsid w:val="000B57E5"/>
    <w:rsid w:val="000B6648"/>
    <w:rsid w:val="000B7867"/>
    <w:rsid w:val="000C07DC"/>
    <w:rsid w:val="000C1908"/>
    <w:rsid w:val="000C2105"/>
    <w:rsid w:val="000C2727"/>
    <w:rsid w:val="000C32DA"/>
    <w:rsid w:val="000C339C"/>
    <w:rsid w:val="000C3EDA"/>
    <w:rsid w:val="000C5AC2"/>
    <w:rsid w:val="000C6E95"/>
    <w:rsid w:val="000D01EA"/>
    <w:rsid w:val="000D12C4"/>
    <w:rsid w:val="000D3332"/>
    <w:rsid w:val="000D40DA"/>
    <w:rsid w:val="000D455A"/>
    <w:rsid w:val="000D6E66"/>
    <w:rsid w:val="000D735E"/>
    <w:rsid w:val="000E1F3B"/>
    <w:rsid w:val="000E5137"/>
    <w:rsid w:val="000E55D0"/>
    <w:rsid w:val="000E6314"/>
    <w:rsid w:val="000E6463"/>
    <w:rsid w:val="000E6A93"/>
    <w:rsid w:val="000E778D"/>
    <w:rsid w:val="000F0406"/>
    <w:rsid w:val="000F1075"/>
    <w:rsid w:val="000F33B2"/>
    <w:rsid w:val="000F383D"/>
    <w:rsid w:val="000F3C31"/>
    <w:rsid w:val="000F40BB"/>
    <w:rsid w:val="000F4287"/>
    <w:rsid w:val="000F439F"/>
    <w:rsid w:val="000F44B8"/>
    <w:rsid w:val="000F48EE"/>
    <w:rsid w:val="000F4BA2"/>
    <w:rsid w:val="000F5DF5"/>
    <w:rsid w:val="000F5EC9"/>
    <w:rsid w:val="000F7FE3"/>
    <w:rsid w:val="0010028D"/>
    <w:rsid w:val="00101844"/>
    <w:rsid w:val="00101FA8"/>
    <w:rsid w:val="001020F0"/>
    <w:rsid w:val="00102704"/>
    <w:rsid w:val="00102CA1"/>
    <w:rsid w:val="0010331C"/>
    <w:rsid w:val="00104556"/>
    <w:rsid w:val="00104A82"/>
    <w:rsid w:val="00104C48"/>
    <w:rsid w:val="00105795"/>
    <w:rsid w:val="00107128"/>
    <w:rsid w:val="00107CA6"/>
    <w:rsid w:val="00111272"/>
    <w:rsid w:val="0011178E"/>
    <w:rsid w:val="0011262B"/>
    <w:rsid w:val="00112FE3"/>
    <w:rsid w:val="00120360"/>
    <w:rsid w:val="00120DCE"/>
    <w:rsid w:val="00120F60"/>
    <w:rsid w:val="0012180B"/>
    <w:rsid w:val="00122D4B"/>
    <w:rsid w:val="0012342F"/>
    <w:rsid w:val="001239E9"/>
    <w:rsid w:val="0012543B"/>
    <w:rsid w:val="001270B5"/>
    <w:rsid w:val="0012781F"/>
    <w:rsid w:val="001324C2"/>
    <w:rsid w:val="00133015"/>
    <w:rsid w:val="001332F2"/>
    <w:rsid w:val="00133A10"/>
    <w:rsid w:val="00133DAD"/>
    <w:rsid w:val="00133E0B"/>
    <w:rsid w:val="00134879"/>
    <w:rsid w:val="00136288"/>
    <w:rsid w:val="001362D2"/>
    <w:rsid w:val="0013667C"/>
    <w:rsid w:val="001368F1"/>
    <w:rsid w:val="00137662"/>
    <w:rsid w:val="00140B6C"/>
    <w:rsid w:val="00140F9E"/>
    <w:rsid w:val="00141141"/>
    <w:rsid w:val="001416CF"/>
    <w:rsid w:val="00141DA1"/>
    <w:rsid w:val="00143193"/>
    <w:rsid w:val="0014356D"/>
    <w:rsid w:val="00143B7D"/>
    <w:rsid w:val="00143D93"/>
    <w:rsid w:val="00144517"/>
    <w:rsid w:val="001462CB"/>
    <w:rsid w:val="001500E7"/>
    <w:rsid w:val="001501E1"/>
    <w:rsid w:val="00151B3C"/>
    <w:rsid w:val="00152475"/>
    <w:rsid w:val="00152BBC"/>
    <w:rsid w:val="00154BE4"/>
    <w:rsid w:val="0016028C"/>
    <w:rsid w:val="00161B93"/>
    <w:rsid w:val="00162C75"/>
    <w:rsid w:val="00162D10"/>
    <w:rsid w:val="001643DD"/>
    <w:rsid w:val="00166CA1"/>
    <w:rsid w:val="00167BF8"/>
    <w:rsid w:val="00167F4E"/>
    <w:rsid w:val="0017019B"/>
    <w:rsid w:val="001734EF"/>
    <w:rsid w:val="0017398E"/>
    <w:rsid w:val="00173F32"/>
    <w:rsid w:val="00174C0F"/>
    <w:rsid w:val="0017740B"/>
    <w:rsid w:val="00177547"/>
    <w:rsid w:val="00177A5D"/>
    <w:rsid w:val="00177B6F"/>
    <w:rsid w:val="00181CCE"/>
    <w:rsid w:val="0018335D"/>
    <w:rsid w:val="001840DF"/>
    <w:rsid w:val="001843C5"/>
    <w:rsid w:val="00184855"/>
    <w:rsid w:val="00185BDB"/>
    <w:rsid w:val="001872CA"/>
    <w:rsid w:val="00190407"/>
    <w:rsid w:val="00191672"/>
    <w:rsid w:val="0019227A"/>
    <w:rsid w:val="0019303E"/>
    <w:rsid w:val="00193C3E"/>
    <w:rsid w:val="001948DA"/>
    <w:rsid w:val="00195D24"/>
    <w:rsid w:val="00195E68"/>
    <w:rsid w:val="0019681D"/>
    <w:rsid w:val="001974BE"/>
    <w:rsid w:val="001A008A"/>
    <w:rsid w:val="001A1646"/>
    <w:rsid w:val="001A1B96"/>
    <w:rsid w:val="001A2DD1"/>
    <w:rsid w:val="001A3179"/>
    <w:rsid w:val="001A437C"/>
    <w:rsid w:val="001A4F11"/>
    <w:rsid w:val="001A5215"/>
    <w:rsid w:val="001A56A6"/>
    <w:rsid w:val="001A6ED8"/>
    <w:rsid w:val="001A7552"/>
    <w:rsid w:val="001B253F"/>
    <w:rsid w:val="001B3648"/>
    <w:rsid w:val="001B3A07"/>
    <w:rsid w:val="001B3AD3"/>
    <w:rsid w:val="001B3D9F"/>
    <w:rsid w:val="001B4606"/>
    <w:rsid w:val="001B57B3"/>
    <w:rsid w:val="001B5E02"/>
    <w:rsid w:val="001B7213"/>
    <w:rsid w:val="001C05B4"/>
    <w:rsid w:val="001C14C8"/>
    <w:rsid w:val="001C15B1"/>
    <w:rsid w:val="001C1CA0"/>
    <w:rsid w:val="001C2DAD"/>
    <w:rsid w:val="001C35CB"/>
    <w:rsid w:val="001C4BC5"/>
    <w:rsid w:val="001C4FF0"/>
    <w:rsid w:val="001C5440"/>
    <w:rsid w:val="001C555F"/>
    <w:rsid w:val="001C601C"/>
    <w:rsid w:val="001C6A0F"/>
    <w:rsid w:val="001C7723"/>
    <w:rsid w:val="001D11C8"/>
    <w:rsid w:val="001D3C05"/>
    <w:rsid w:val="001D596E"/>
    <w:rsid w:val="001D5A7C"/>
    <w:rsid w:val="001D6A0B"/>
    <w:rsid w:val="001D6ECE"/>
    <w:rsid w:val="001D7289"/>
    <w:rsid w:val="001D78D8"/>
    <w:rsid w:val="001E045A"/>
    <w:rsid w:val="001E0DE4"/>
    <w:rsid w:val="001E1ED6"/>
    <w:rsid w:val="001E2499"/>
    <w:rsid w:val="001E2DC2"/>
    <w:rsid w:val="001E4199"/>
    <w:rsid w:val="001E42D7"/>
    <w:rsid w:val="001E47F5"/>
    <w:rsid w:val="001E59B1"/>
    <w:rsid w:val="001E59CB"/>
    <w:rsid w:val="001E5CF3"/>
    <w:rsid w:val="001E649D"/>
    <w:rsid w:val="001E6E17"/>
    <w:rsid w:val="001E7469"/>
    <w:rsid w:val="001F00E8"/>
    <w:rsid w:val="001F0C74"/>
    <w:rsid w:val="001F1512"/>
    <w:rsid w:val="001F1DD9"/>
    <w:rsid w:val="001F236C"/>
    <w:rsid w:val="001F2C3F"/>
    <w:rsid w:val="001F4F14"/>
    <w:rsid w:val="001F4F5B"/>
    <w:rsid w:val="001F5369"/>
    <w:rsid w:val="001F598B"/>
    <w:rsid w:val="001F5C8B"/>
    <w:rsid w:val="001F6B1E"/>
    <w:rsid w:val="001F714A"/>
    <w:rsid w:val="001F73E1"/>
    <w:rsid w:val="001F7F19"/>
    <w:rsid w:val="0020030B"/>
    <w:rsid w:val="0020090B"/>
    <w:rsid w:val="00200AF7"/>
    <w:rsid w:val="00201061"/>
    <w:rsid w:val="002010EA"/>
    <w:rsid w:val="00201535"/>
    <w:rsid w:val="00203FFC"/>
    <w:rsid w:val="0020431B"/>
    <w:rsid w:val="00205346"/>
    <w:rsid w:val="00205363"/>
    <w:rsid w:val="002071E4"/>
    <w:rsid w:val="00207C91"/>
    <w:rsid w:val="00207F4A"/>
    <w:rsid w:val="00207FA7"/>
    <w:rsid w:val="00210A3D"/>
    <w:rsid w:val="002110BE"/>
    <w:rsid w:val="00211A85"/>
    <w:rsid w:val="002126D4"/>
    <w:rsid w:val="00213ECD"/>
    <w:rsid w:val="00213F65"/>
    <w:rsid w:val="00215CA3"/>
    <w:rsid w:val="002160F3"/>
    <w:rsid w:val="00217274"/>
    <w:rsid w:val="00217ADF"/>
    <w:rsid w:val="00217CD3"/>
    <w:rsid w:val="0022078D"/>
    <w:rsid w:val="0022095B"/>
    <w:rsid w:val="00221B56"/>
    <w:rsid w:val="00222519"/>
    <w:rsid w:val="0022276F"/>
    <w:rsid w:val="00223D73"/>
    <w:rsid w:val="00223E1E"/>
    <w:rsid w:val="00225490"/>
    <w:rsid w:val="0022619A"/>
    <w:rsid w:val="00227CEE"/>
    <w:rsid w:val="002310C2"/>
    <w:rsid w:val="00231B1D"/>
    <w:rsid w:val="002324F7"/>
    <w:rsid w:val="00233E55"/>
    <w:rsid w:val="0023417E"/>
    <w:rsid w:val="00234DD5"/>
    <w:rsid w:val="0023580A"/>
    <w:rsid w:val="00235839"/>
    <w:rsid w:val="00236104"/>
    <w:rsid w:val="00236202"/>
    <w:rsid w:val="00237C90"/>
    <w:rsid w:val="00237EF7"/>
    <w:rsid w:val="00240237"/>
    <w:rsid w:val="00240650"/>
    <w:rsid w:val="002430B2"/>
    <w:rsid w:val="002437CE"/>
    <w:rsid w:val="002446D5"/>
    <w:rsid w:val="0024470E"/>
    <w:rsid w:val="00245449"/>
    <w:rsid w:val="00245479"/>
    <w:rsid w:val="00245B5E"/>
    <w:rsid w:val="00246794"/>
    <w:rsid w:val="002474DB"/>
    <w:rsid w:val="0024798E"/>
    <w:rsid w:val="00247A17"/>
    <w:rsid w:val="00250093"/>
    <w:rsid w:val="00250D00"/>
    <w:rsid w:val="00252E62"/>
    <w:rsid w:val="00255454"/>
    <w:rsid w:val="00255F7E"/>
    <w:rsid w:val="002561E8"/>
    <w:rsid w:val="002579C8"/>
    <w:rsid w:val="00257FCC"/>
    <w:rsid w:val="002601E0"/>
    <w:rsid w:val="00260BD8"/>
    <w:rsid w:val="00260DD1"/>
    <w:rsid w:val="002616A9"/>
    <w:rsid w:val="0026179A"/>
    <w:rsid w:val="002620E4"/>
    <w:rsid w:val="00262EAA"/>
    <w:rsid w:val="00263428"/>
    <w:rsid w:val="002634EF"/>
    <w:rsid w:val="00267443"/>
    <w:rsid w:val="00270902"/>
    <w:rsid w:val="00271F82"/>
    <w:rsid w:val="0027429E"/>
    <w:rsid w:val="002745CA"/>
    <w:rsid w:val="00275808"/>
    <w:rsid w:val="0027670E"/>
    <w:rsid w:val="002771CE"/>
    <w:rsid w:val="00277A59"/>
    <w:rsid w:val="00281080"/>
    <w:rsid w:val="00281C73"/>
    <w:rsid w:val="00281E4F"/>
    <w:rsid w:val="0028203B"/>
    <w:rsid w:val="002820B9"/>
    <w:rsid w:val="00282B32"/>
    <w:rsid w:val="00283EB1"/>
    <w:rsid w:val="00285EE2"/>
    <w:rsid w:val="00286122"/>
    <w:rsid w:val="00286409"/>
    <w:rsid w:val="0028727D"/>
    <w:rsid w:val="00287CF6"/>
    <w:rsid w:val="002911EF"/>
    <w:rsid w:val="00292A0D"/>
    <w:rsid w:val="00292EE4"/>
    <w:rsid w:val="002935AB"/>
    <w:rsid w:val="00295094"/>
    <w:rsid w:val="00297983"/>
    <w:rsid w:val="002A150A"/>
    <w:rsid w:val="002A32CE"/>
    <w:rsid w:val="002A528A"/>
    <w:rsid w:val="002A5C36"/>
    <w:rsid w:val="002A618F"/>
    <w:rsid w:val="002A6F3E"/>
    <w:rsid w:val="002A7D4A"/>
    <w:rsid w:val="002B0036"/>
    <w:rsid w:val="002B3ED6"/>
    <w:rsid w:val="002B3FCB"/>
    <w:rsid w:val="002B4BC4"/>
    <w:rsid w:val="002B5B94"/>
    <w:rsid w:val="002B691C"/>
    <w:rsid w:val="002B70F3"/>
    <w:rsid w:val="002B7713"/>
    <w:rsid w:val="002C008A"/>
    <w:rsid w:val="002C02B0"/>
    <w:rsid w:val="002C0B16"/>
    <w:rsid w:val="002C0E45"/>
    <w:rsid w:val="002C29BC"/>
    <w:rsid w:val="002C2EB7"/>
    <w:rsid w:val="002C5310"/>
    <w:rsid w:val="002C5C59"/>
    <w:rsid w:val="002C6591"/>
    <w:rsid w:val="002D17B3"/>
    <w:rsid w:val="002D2F2A"/>
    <w:rsid w:val="002D3DFB"/>
    <w:rsid w:val="002D478D"/>
    <w:rsid w:val="002D58CF"/>
    <w:rsid w:val="002D5D0C"/>
    <w:rsid w:val="002E10D0"/>
    <w:rsid w:val="002E2312"/>
    <w:rsid w:val="002E2B31"/>
    <w:rsid w:val="002E4225"/>
    <w:rsid w:val="002E4422"/>
    <w:rsid w:val="002E499F"/>
    <w:rsid w:val="002E5755"/>
    <w:rsid w:val="002E5C44"/>
    <w:rsid w:val="002E66EB"/>
    <w:rsid w:val="002E6769"/>
    <w:rsid w:val="002E7495"/>
    <w:rsid w:val="002F077A"/>
    <w:rsid w:val="002F342A"/>
    <w:rsid w:val="002F3C0C"/>
    <w:rsid w:val="002F4D74"/>
    <w:rsid w:val="002F5480"/>
    <w:rsid w:val="002F5D9F"/>
    <w:rsid w:val="002F64F4"/>
    <w:rsid w:val="002F731A"/>
    <w:rsid w:val="002F7A76"/>
    <w:rsid w:val="002F7EC4"/>
    <w:rsid w:val="00300546"/>
    <w:rsid w:val="00300623"/>
    <w:rsid w:val="00301E93"/>
    <w:rsid w:val="00301F60"/>
    <w:rsid w:val="0030248D"/>
    <w:rsid w:val="0030306D"/>
    <w:rsid w:val="0030386B"/>
    <w:rsid w:val="00303CD6"/>
    <w:rsid w:val="00303ED1"/>
    <w:rsid w:val="0030490B"/>
    <w:rsid w:val="00304A3E"/>
    <w:rsid w:val="003053D0"/>
    <w:rsid w:val="003068F0"/>
    <w:rsid w:val="00306943"/>
    <w:rsid w:val="00307088"/>
    <w:rsid w:val="00307393"/>
    <w:rsid w:val="00307D93"/>
    <w:rsid w:val="0031000B"/>
    <w:rsid w:val="0031020A"/>
    <w:rsid w:val="00311AC2"/>
    <w:rsid w:val="0031329B"/>
    <w:rsid w:val="0031398E"/>
    <w:rsid w:val="0031471F"/>
    <w:rsid w:val="003153DF"/>
    <w:rsid w:val="00315971"/>
    <w:rsid w:val="0031649B"/>
    <w:rsid w:val="00320E3C"/>
    <w:rsid w:val="00322183"/>
    <w:rsid w:val="00323C72"/>
    <w:rsid w:val="003263C1"/>
    <w:rsid w:val="00327189"/>
    <w:rsid w:val="00327B88"/>
    <w:rsid w:val="0033039A"/>
    <w:rsid w:val="00332520"/>
    <w:rsid w:val="00333BA8"/>
    <w:rsid w:val="00333C7C"/>
    <w:rsid w:val="00334D98"/>
    <w:rsid w:val="00337158"/>
    <w:rsid w:val="00340BA7"/>
    <w:rsid w:val="00341E7C"/>
    <w:rsid w:val="00342976"/>
    <w:rsid w:val="0034465C"/>
    <w:rsid w:val="0034514F"/>
    <w:rsid w:val="0034523F"/>
    <w:rsid w:val="00345E3C"/>
    <w:rsid w:val="00346841"/>
    <w:rsid w:val="003474BC"/>
    <w:rsid w:val="00350BC6"/>
    <w:rsid w:val="00351617"/>
    <w:rsid w:val="00351EAC"/>
    <w:rsid w:val="0035297D"/>
    <w:rsid w:val="00352DFA"/>
    <w:rsid w:val="0035360E"/>
    <w:rsid w:val="0035486A"/>
    <w:rsid w:val="003553C2"/>
    <w:rsid w:val="00355D94"/>
    <w:rsid w:val="00356A24"/>
    <w:rsid w:val="00361A23"/>
    <w:rsid w:val="003643BC"/>
    <w:rsid w:val="0036518F"/>
    <w:rsid w:val="00365C9B"/>
    <w:rsid w:val="00367C37"/>
    <w:rsid w:val="00370697"/>
    <w:rsid w:val="00370A12"/>
    <w:rsid w:val="00370A39"/>
    <w:rsid w:val="00370AD8"/>
    <w:rsid w:val="00372C87"/>
    <w:rsid w:val="00373F8D"/>
    <w:rsid w:val="0037426E"/>
    <w:rsid w:val="00375FA3"/>
    <w:rsid w:val="00376B72"/>
    <w:rsid w:val="00376BDC"/>
    <w:rsid w:val="00376E6D"/>
    <w:rsid w:val="003772B6"/>
    <w:rsid w:val="0038275E"/>
    <w:rsid w:val="00383A5D"/>
    <w:rsid w:val="00385897"/>
    <w:rsid w:val="00386F1C"/>
    <w:rsid w:val="003873B7"/>
    <w:rsid w:val="003876C8"/>
    <w:rsid w:val="003878C3"/>
    <w:rsid w:val="00387933"/>
    <w:rsid w:val="0039240F"/>
    <w:rsid w:val="0039480F"/>
    <w:rsid w:val="003948B4"/>
    <w:rsid w:val="00394AC1"/>
    <w:rsid w:val="00394FCC"/>
    <w:rsid w:val="00395A21"/>
    <w:rsid w:val="00395B65"/>
    <w:rsid w:val="003968AF"/>
    <w:rsid w:val="00396C0B"/>
    <w:rsid w:val="00397649"/>
    <w:rsid w:val="0039794C"/>
    <w:rsid w:val="00397C2E"/>
    <w:rsid w:val="003A0F03"/>
    <w:rsid w:val="003A107F"/>
    <w:rsid w:val="003A3989"/>
    <w:rsid w:val="003A3B1C"/>
    <w:rsid w:val="003A3D50"/>
    <w:rsid w:val="003A4A9C"/>
    <w:rsid w:val="003A5402"/>
    <w:rsid w:val="003A6336"/>
    <w:rsid w:val="003A64FD"/>
    <w:rsid w:val="003A6B12"/>
    <w:rsid w:val="003A72B3"/>
    <w:rsid w:val="003A751D"/>
    <w:rsid w:val="003A79D8"/>
    <w:rsid w:val="003B0384"/>
    <w:rsid w:val="003B186B"/>
    <w:rsid w:val="003B3BEE"/>
    <w:rsid w:val="003B45C7"/>
    <w:rsid w:val="003B4C53"/>
    <w:rsid w:val="003B5972"/>
    <w:rsid w:val="003C1F90"/>
    <w:rsid w:val="003C32D8"/>
    <w:rsid w:val="003C34F9"/>
    <w:rsid w:val="003C3F0E"/>
    <w:rsid w:val="003C6123"/>
    <w:rsid w:val="003C710E"/>
    <w:rsid w:val="003D16B9"/>
    <w:rsid w:val="003D1918"/>
    <w:rsid w:val="003D2F4C"/>
    <w:rsid w:val="003D5998"/>
    <w:rsid w:val="003D5E2C"/>
    <w:rsid w:val="003D638E"/>
    <w:rsid w:val="003E1CC4"/>
    <w:rsid w:val="003E2D7F"/>
    <w:rsid w:val="003E3257"/>
    <w:rsid w:val="003E3420"/>
    <w:rsid w:val="003E417B"/>
    <w:rsid w:val="003E4ADE"/>
    <w:rsid w:val="003E4BAE"/>
    <w:rsid w:val="003E57E8"/>
    <w:rsid w:val="003E59ED"/>
    <w:rsid w:val="003E5ABB"/>
    <w:rsid w:val="003E5ECD"/>
    <w:rsid w:val="003E763B"/>
    <w:rsid w:val="003F0331"/>
    <w:rsid w:val="003F0C65"/>
    <w:rsid w:val="003F1072"/>
    <w:rsid w:val="003F1142"/>
    <w:rsid w:val="003F2CC8"/>
    <w:rsid w:val="003F2F03"/>
    <w:rsid w:val="003F3C9B"/>
    <w:rsid w:val="003F44ED"/>
    <w:rsid w:val="003F4C37"/>
    <w:rsid w:val="003F4E03"/>
    <w:rsid w:val="003F5E41"/>
    <w:rsid w:val="003F6A22"/>
    <w:rsid w:val="003F716A"/>
    <w:rsid w:val="003F7757"/>
    <w:rsid w:val="00400B31"/>
    <w:rsid w:val="00400C0E"/>
    <w:rsid w:val="00400FCD"/>
    <w:rsid w:val="00400FF3"/>
    <w:rsid w:val="00403183"/>
    <w:rsid w:val="004042A9"/>
    <w:rsid w:val="00405D80"/>
    <w:rsid w:val="00406391"/>
    <w:rsid w:val="00407297"/>
    <w:rsid w:val="0041184B"/>
    <w:rsid w:val="00411CEF"/>
    <w:rsid w:val="00412D27"/>
    <w:rsid w:val="00413AE2"/>
    <w:rsid w:val="00413B4A"/>
    <w:rsid w:val="00413DB4"/>
    <w:rsid w:val="00414849"/>
    <w:rsid w:val="00414EF1"/>
    <w:rsid w:val="00415363"/>
    <w:rsid w:val="004162AF"/>
    <w:rsid w:val="00420D3A"/>
    <w:rsid w:val="00420D45"/>
    <w:rsid w:val="00421661"/>
    <w:rsid w:val="0042262E"/>
    <w:rsid w:val="00423BBC"/>
    <w:rsid w:val="00423C77"/>
    <w:rsid w:val="004242AA"/>
    <w:rsid w:val="00424626"/>
    <w:rsid w:val="00427746"/>
    <w:rsid w:val="00430845"/>
    <w:rsid w:val="00431357"/>
    <w:rsid w:val="0043164C"/>
    <w:rsid w:val="00432021"/>
    <w:rsid w:val="0043267A"/>
    <w:rsid w:val="00433C02"/>
    <w:rsid w:val="0043633D"/>
    <w:rsid w:val="004368BE"/>
    <w:rsid w:val="00436C44"/>
    <w:rsid w:val="004408BF"/>
    <w:rsid w:val="004412F1"/>
    <w:rsid w:val="0044205D"/>
    <w:rsid w:val="00443059"/>
    <w:rsid w:val="0044308B"/>
    <w:rsid w:val="00443308"/>
    <w:rsid w:val="0044353D"/>
    <w:rsid w:val="00444E2C"/>
    <w:rsid w:val="00446D3E"/>
    <w:rsid w:val="0044759D"/>
    <w:rsid w:val="00447C6A"/>
    <w:rsid w:val="00451FDB"/>
    <w:rsid w:val="00452228"/>
    <w:rsid w:val="0045696C"/>
    <w:rsid w:val="00457C1E"/>
    <w:rsid w:val="0046218F"/>
    <w:rsid w:val="00465668"/>
    <w:rsid w:val="004661E1"/>
    <w:rsid w:val="00466A29"/>
    <w:rsid w:val="00467380"/>
    <w:rsid w:val="00470973"/>
    <w:rsid w:val="0047274B"/>
    <w:rsid w:val="004735F4"/>
    <w:rsid w:val="004756F0"/>
    <w:rsid w:val="0047580F"/>
    <w:rsid w:val="00476B33"/>
    <w:rsid w:val="004776F2"/>
    <w:rsid w:val="0047795E"/>
    <w:rsid w:val="00480649"/>
    <w:rsid w:val="00481BAB"/>
    <w:rsid w:val="00481CC4"/>
    <w:rsid w:val="00481DFC"/>
    <w:rsid w:val="00482031"/>
    <w:rsid w:val="0048206A"/>
    <w:rsid w:val="0048306B"/>
    <w:rsid w:val="00483936"/>
    <w:rsid w:val="00483ED8"/>
    <w:rsid w:val="00486AF8"/>
    <w:rsid w:val="00486D7B"/>
    <w:rsid w:val="00486E9C"/>
    <w:rsid w:val="00487F1A"/>
    <w:rsid w:val="00493CA4"/>
    <w:rsid w:val="00495057"/>
    <w:rsid w:val="00495140"/>
    <w:rsid w:val="00496018"/>
    <w:rsid w:val="0049630A"/>
    <w:rsid w:val="00496BFD"/>
    <w:rsid w:val="00497055"/>
    <w:rsid w:val="004977CB"/>
    <w:rsid w:val="004A277F"/>
    <w:rsid w:val="004A2D64"/>
    <w:rsid w:val="004A2F31"/>
    <w:rsid w:val="004A3C0D"/>
    <w:rsid w:val="004A40B1"/>
    <w:rsid w:val="004A41CA"/>
    <w:rsid w:val="004A61FC"/>
    <w:rsid w:val="004A6393"/>
    <w:rsid w:val="004A758E"/>
    <w:rsid w:val="004A7991"/>
    <w:rsid w:val="004B0394"/>
    <w:rsid w:val="004B0ED9"/>
    <w:rsid w:val="004B17E3"/>
    <w:rsid w:val="004B246E"/>
    <w:rsid w:val="004B327E"/>
    <w:rsid w:val="004B35CC"/>
    <w:rsid w:val="004B3C9E"/>
    <w:rsid w:val="004B4189"/>
    <w:rsid w:val="004B5446"/>
    <w:rsid w:val="004B6C87"/>
    <w:rsid w:val="004B6EBD"/>
    <w:rsid w:val="004B7E51"/>
    <w:rsid w:val="004C0783"/>
    <w:rsid w:val="004C0943"/>
    <w:rsid w:val="004C10E9"/>
    <w:rsid w:val="004C114C"/>
    <w:rsid w:val="004C180E"/>
    <w:rsid w:val="004C2867"/>
    <w:rsid w:val="004C3A8A"/>
    <w:rsid w:val="004C3CD0"/>
    <w:rsid w:val="004C3DBA"/>
    <w:rsid w:val="004C4E4B"/>
    <w:rsid w:val="004C68C4"/>
    <w:rsid w:val="004C739E"/>
    <w:rsid w:val="004D1333"/>
    <w:rsid w:val="004D18F6"/>
    <w:rsid w:val="004D1A98"/>
    <w:rsid w:val="004D250E"/>
    <w:rsid w:val="004D29A2"/>
    <w:rsid w:val="004D3D57"/>
    <w:rsid w:val="004D4F7E"/>
    <w:rsid w:val="004D51EE"/>
    <w:rsid w:val="004D5AF4"/>
    <w:rsid w:val="004D5BB2"/>
    <w:rsid w:val="004D6946"/>
    <w:rsid w:val="004E187C"/>
    <w:rsid w:val="004E1892"/>
    <w:rsid w:val="004E1DC5"/>
    <w:rsid w:val="004E2148"/>
    <w:rsid w:val="004E32F9"/>
    <w:rsid w:val="004E40FD"/>
    <w:rsid w:val="004E4B0C"/>
    <w:rsid w:val="004E736E"/>
    <w:rsid w:val="004E76B5"/>
    <w:rsid w:val="004F1EC9"/>
    <w:rsid w:val="004F2AAE"/>
    <w:rsid w:val="004F638E"/>
    <w:rsid w:val="004F789C"/>
    <w:rsid w:val="004F7F53"/>
    <w:rsid w:val="00500897"/>
    <w:rsid w:val="00500B3A"/>
    <w:rsid w:val="005017C1"/>
    <w:rsid w:val="005018A7"/>
    <w:rsid w:val="005025C3"/>
    <w:rsid w:val="00504C92"/>
    <w:rsid w:val="00505184"/>
    <w:rsid w:val="00505655"/>
    <w:rsid w:val="005056A8"/>
    <w:rsid w:val="005059DE"/>
    <w:rsid w:val="005077BF"/>
    <w:rsid w:val="00507F45"/>
    <w:rsid w:val="00511DFB"/>
    <w:rsid w:val="005120EF"/>
    <w:rsid w:val="0051234A"/>
    <w:rsid w:val="005126EB"/>
    <w:rsid w:val="005151D5"/>
    <w:rsid w:val="005153E4"/>
    <w:rsid w:val="005154A1"/>
    <w:rsid w:val="005154AE"/>
    <w:rsid w:val="00517485"/>
    <w:rsid w:val="005175DE"/>
    <w:rsid w:val="00523787"/>
    <w:rsid w:val="005238BD"/>
    <w:rsid w:val="00525550"/>
    <w:rsid w:val="00526B8E"/>
    <w:rsid w:val="005316EC"/>
    <w:rsid w:val="005326F6"/>
    <w:rsid w:val="005327A1"/>
    <w:rsid w:val="005332CA"/>
    <w:rsid w:val="005355F9"/>
    <w:rsid w:val="00535904"/>
    <w:rsid w:val="00536418"/>
    <w:rsid w:val="005368BE"/>
    <w:rsid w:val="005375EE"/>
    <w:rsid w:val="0054059E"/>
    <w:rsid w:val="00540ADD"/>
    <w:rsid w:val="00540E60"/>
    <w:rsid w:val="005414CC"/>
    <w:rsid w:val="005423FB"/>
    <w:rsid w:val="005427FB"/>
    <w:rsid w:val="00542D23"/>
    <w:rsid w:val="005435A0"/>
    <w:rsid w:val="00543E27"/>
    <w:rsid w:val="00544D54"/>
    <w:rsid w:val="005461FE"/>
    <w:rsid w:val="00547167"/>
    <w:rsid w:val="00547413"/>
    <w:rsid w:val="00552070"/>
    <w:rsid w:val="00552737"/>
    <w:rsid w:val="00554392"/>
    <w:rsid w:val="00555926"/>
    <w:rsid w:val="00556B76"/>
    <w:rsid w:val="00556CAD"/>
    <w:rsid w:val="00560B76"/>
    <w:rsid w:val="005612D8"/>
    <w:rsid w:val="005632AB"/>
    <w:rsid w:val="00564F6E"/>
    <w:rsid w:val="00565E02"/>
    <w:rsid w:val="00566868"/>
    <w:rsid w:val="00570DD6"/>
    <w:rsid w:val="00571450"/>
    <w:rsid w:val="00574C53"/>
    <w:rsid w:val="00575380"/>
    <w:rsid w:val="005758BB"/>
    <w:rsid w:val="00575E68"/>
    <w:rsid w:val="00576F46"/>
    <w:rsid w:val="005776F0"/>
    <w:rsid w:val="00580C0E"/>
    <w:rsid w:val="005828CE"/>
    <w:rsid w:val="00586FCD"/>
    <w:rsid w:val="005872A4"/>
    <w:rsid w:val="00590A22"/>
    <w:rsid w:val="00591FC7"/>
    <w:rsid w:val="005938E9"/>
    <w:rsid w:val="00593CA2"/>
    <w:rsid w:val="0059527C"/>
    <w:rsid w:val="00595A1B"/>
    <w:rsid w:val="00595A6E"/>
    <w:rsid w:val="00595C7D"/>
    <w:rsid w:val="00595CE9"/>
    <w:rsid w:val="005969E0"/>
    <w:rsid w:val="00597687"/>
    <w:rsid w:val="005A2485"/>
    <w:rsid w:val="005A41A3"/>
    <w:rsid w:val="005A45F8"/>
    <w:rsid w:val="005A4B0A"/>
    <w:rsid w:val="005A572B"/>
    <w:rsid w:val="005A661F"/>
    <w:rsid w:val="005A6C5B"/>
    <w:rsid w:val="005A7EE7"/>
    <w:rsid w:val="005B0723"/>
    <w:rsid w:val="005B0B37"/>
    <w:rsid w:val="005B29DB"/>
    <w:rsid w:val="005B365A"/>
    <w:rsid w:val="005B45E5"/>
    <w:rsid w:val="005B4FBD"/>
    <w:rsid w:val="005B6FBF"/>
    <w:rsid w:val="005C0CB4"/>
    <w:rsid w:val="005C11F4"/>
    <w:rsid w:val="005C37CF"/>
    <w:rsid w:val="005C3A6B"/>
    <w:rsid w:val="005C3FDA"/>
    <w:rsid w:val="005C4270"/>
    <w:rsid w:val="005C4C98"/>
    <w:rsid w:val="005C5C29"/>
    <w:rsid w:val="005D0F9D"/>
    <w:rsid w:val="005D190E"/>
    <w:rsid w:val="005D213C"/>
    <w:rsid w:val="005D3821"/>
    <w:rsid w:val="005D4581"/>
    <w:rsid w:val="005D47DC"/>
    <w:rsid w:val="005D5F56"/>
    <w:rsid w:val="005D639C"/>
    <w:rsid w:val="005D746B"/>
    <w:rsid w:val="005D7B96"/>
    <w:rsid w:val="005E08C2"/>
    <w:rsid w:val="005E0B49"/>
    <w:rsid w:val="005E16D0"/>
    <w:rsid w:val="005F0E6A"/>
    <w:rsid w:val="005F22DE"/>
    <w:rsid w:val="005F3E4A"/>
    <w:rsid w:val="005F62E2"/>
    <w:rsid w:val="005F68DA"/>
    <w:rsid w:val="005F700C"/>
    <w:rsid w:val="005F70E5"/>
    <w:rsid w:val="006001D0"/>
    <w:rsid w:val="00600202"/>
    <w:rsid w:val="006003F3"/>
    <w:rsid w:val="00600501"/>
    <w:rsid w:val="00600FFD"/>
    <w:rsid w:val="00601F60"/>
    <w:rsid w:val="00602015"/>
    <w:rsid w:val="006029E4"/>
    <w:rsid w:val="006029F3"/>
    <w:rsid w:val="0060342B"/>
    <w:rsid w:val="006067BA"/>
    <w:rsid w:val="0060711C"/>
    <w:rsid w:val="00610F9E"/>
    <w:rsid w:val="00611DF2"/>
    <w:rsid w:val="006124C2"/>
    <w:rsid w:val="00612AA4"/>
    <w:rsid w:val="0061300A"/>
    <w:rsid w:val="006132A9"/>
    <w:rsid w:val="006133B7"/>
    <w:rsid w:val="00613E6F"/>
    <w:rsid w:val="006146B0"/>
    <w:rsid w:val="0061576B"/>
    <w:rsid w:val="00615D03"/>
    <w:rsid w:val="006164D6"/>
    <w:rsid w:val="006172F0"/>
    <w:rsid w:val="006174A5"/>
    <w:rsid w:val="006177C4"/>
    <w:rsid w:val="00620CF0"/>
    <w:rsid w:val="00620DA2"/>
    <w:rsid w:val="006216B7"/>
    <w:rsid w:val="00621E84"/>
    <w:rsid w:val="00622AE4"/>
    <w:rsid w:val="00622D35"/>
    <w:rsid w:val="00622F17"/>
    <w:rsid w:val="00624BAA"/>
    <w:rsid w:val="00624C04"/>
    <w:rsid w:val="00625C17"/>
    <w:rsid w:val="00625EB1"/>
    <w:rsid w:val="0062740D"/>
    <w:rsid w:val="006301C7"/>
    <w:rsid w:val="0063053E"/>
    <w:rsid w:val="006306FC"/>
    <w:rsid w:val="00630CE1"/>
    <w:rsid w:val="00631BBC"/>
    <w:rsid w:val="00632481"/>
    <w:rsid w:val="00632870"/>
    <w:rsid w:val="00633DD7"/>
    <w:rsid w:val="006347AA"/>
    <w:rsid w:val="00635CD5"/>
    <w:rsid w:val="00635DCA"/>
    <w:rsid w:val="00636476"/>
    <w:rsid w:val="00636E81"/>
    <w:rsid w:val="006378CF"/>
    <w:rsid w:val="00640928"/>
    <w:rsid w:val="00640D95"/>
    <w:rsid w:val="0064256D"/>
    <w:rsid w:val="00642E4C"/>
    <w:rsid w:val="00644881"/>
    <w:rsid w:val="006473A5"/>
    <w:rsid w:val="00652513"/>
    <w:rsid w:val="00652A9D"/>
    <w:rsid w:val="00654700"/>
    <w:rsid w:val="006548A2"/>
    <w:rsid w:val="00655110"/>
    <w:rsid w:val="00655BFD"/>
    <w:rsid w:val="006570C2"/>
    <w:rsid w:val="006570E7"/>
    <w:rsid w:val="006604EF"/>
    <w:rsid w:val="006606BA"/>
    <w:rsid w:val="0066196F"/>
    <w:rsid w:val="00662367"/>
    <w:rsid w:val="00663103"/>
    <w:rsid w:val="006646A9"/>
    <w:rsid w:val="006648DF"/>
    <w:rsid w:val="006660CF"/>
    <w:rsid w:val="0066686C"/>
    <w:rsid w:val="00667D34"/>
    <w:rsid w:val="00667EF9"/>
    <w:rsid w:val="006702C5"/>
    <w:rsid w:val="00671429"/>
    <w:rsid w:val="006714E6"/>
    <w:rsid w:val="00671AE1"/>
    <w:rsid w:val="00672108"/>
    <w:rsid w:val="00675A74"/>
    <w:rsid w:val="00676188"/>
    <w:rsid w:val="00676689"/>
    <w:rsid w:val="00680B3C"/>
    <w:rsid w:val="006813E1"/>
    <w:rsid w:val="006836EB"/>
    <w:rsid w:val="00683ADA"/>
    <w:rsid w:val="00683D52"/>
    <w:rsid w:val="006850C4"/>
    <w:rsid w:val="006862BE"/>
    <w:rsid w:val="006868FE"/>
    <w:rsid w:val="00687CEF"/>
    <w:rsid w:val="00691C01"/>
    <w:rsid w:val="0069253A"/>
    <w:rsid w:val="006929F5"/>
    <w:rsid w:val="0069547D"/>
    <w:rsid w:val="00695556"/>
    <w:rsid w:val="00696470"/>
    <w:rsid w:val="006965E6"/>
    <w:rsid w:val="00697890"/>
    <w:rsid w:val="00697C5B"/>
    <w:rsid w:val="00697E7A"/>
    <w:rsid w:val="006A1106"/>
    <w:rsid w:val="006A12A2"/>
    <w:rsid w:val="006A30A7"/>
    <w:rsid w:val="006A38D7"/>
    <w:rsid w:val="006A417C"/>
    <w:rsid w:val="006A55C9"/>
    <w:rsid w:val="006A686D"/>
    <w:rsid w:val="006A7EA7"/>
    <w:rsid w:val="006B284D"/>
    <w:rsid w:val="006B2B0B"/>
    <w:rsid w:val="006B327E"/>
    <w:rsid w:val="006B3417"/>
    <w:rsid w:val="006B4256"/>
    <w:rsid w:val="006B6A75"/>
    <w:rsid w:val="006B6C74"/>
    <w:rsid w:val="006B7FA7"/>
    <w:rsid w:val="006C0640"/>
    <w:rsid w:val="006C0DE9"/>
    <w:rsid w:val="006C1B73"/>
    <w:rsid w:val="006C1B9F"/>
    <w:rsid w:val="006C2B4E"/>
    <w:rsid w:val="006C3329"/>
    <w:rsid w:val="006C473E"/>
    <w:rsid w:val="006C49F3"/>
    <w:rsid w:val="006C5640"/>
    <w:rsid w:val="006D352D"/>
    <w:rsid w:val="006D3D7D"/>
    <w:rsid w:val="006D4926"/>
    <w:rsid w:val="006D60DB"/>
    <w:rsid w:val="006D7169"/>
    <w:rsid w:val="006D7A27"/>
    <w:rsid w:val="006D7DF7"/>
    <w:rsid w:val="006E005B"/>
    <w:rsid w:val="006E10F8"/>
    <w:rsid w:val="006E178D"/>
    <w:rsid w:val="006E2264"/>
    <w:rsid w:val="006E3806"/>
    <w:rsid w:val="006E4641"/>
    <w:rsid w:val="006E4977"/>
    <w:rsid w:val="006E68F4"/>
    <w:rsid w:val="006F00AC"/>
    <w:rsid w:val="006F1E17"/>
    <w:rsid w:val="006F2402"/>
    <w:rsid w:val="006F3B22"/>
    <w:rsid w:val="006F3E07"/>
    <w:rsid w:val="006F4788"/>
    <w:rsid w:val="006F5665"/>
    <w:rsid w:val="006F5FE9"/>
    <w:rsid w:val="006F76A2"/>
    <w:rsid w:val="0070054C"/>
    <w:rsid w:val="00700DC4"/>
    <w:rsid w:val="00702181"/>
    <w:rsid w:val="007023A4"/>
    <w:rsid w:val="00702547"/>
    <w:rsid w:val="00702A34"/>
    <w:rsid w:val="00706020"/>
    <w:rsid w:val="007060B9"/>
    <w:rsid w:val="00706857"/>
    <w:rsid w:val="0071057F"/>
    <w:rsid w:val="00713AE4"/>
    <w:rsid w:val="00715F57"/>
    <w:rsid w:val="00716244"/>
    <w:rsid w:val="007173D6"/>
    <w:rsid w:val="00717988"/>
    <w:rsid w:val="0072009E"/>
    <w:rsid w:val="007202E2"/>
    <w:rsid w:val="0072272D"/>
    <w:rsid w:val="00722944"/>
    <w:rsid w:val="00724C02"/>
    <w:rsid w:val="007258B0"/>
    <w:rsid w:val="00725CCC"/>
    <w:rsid w:val="00726F55"/>
    <w:rsid w:val="007274E4"/>
    <w:rsid w:val="007309E1"/>
    <w:rsid w:val="00730D0B"/>
    <w:rsid w:val="007329C8"/>
    <w:rsid w:val="00735133"/>
    <w:rsid w:val="0073560B"/>
    <w:rsid w:val="00736C83"/>
    <w:rsid w:val="007375DC"/>
    <w:rsid w:val="00737736"/>
    <w:rsid w:val="007414B4"/>
    <w:rsid w:val="007430A0"/>
    <w:rsid w:val="00743102"/>
    <w:rsid w:val="00744B88"/>
    <w:rsid w:val="00745B50"/>
    <w:rsid w:val="00745E66"/>
    <w:rsid w:val="00746645"/>
    <w:rsid w:val="00751D4F"/>
    <w:rsid w:val="00752213"/>
    <w:rsid w:val="00753D2B"/>
    <w:rsid w:val="00754C58"/>
    <w:rsid w:val="0075585B"/>
    <w:rsid w:val="00757EE7"/>
    <w:rsid w:val="007603BD"/>
    <w:rsid w:val="00762F3C"/>
    <w:rsid w:val="007637D3"/>
    <w:rsid w:val="00764EDD"/>
    <w:rsid w:val="00767E40"/>
    <w:rsid w:val="00771550"/>
    <w:rsid w:val="0077238A"/>
    <w:rsid w:val="00772D59"/>
    <w:rsid w:val="0077412E"/>
    <w:rsid w:val="00774CB9"/>
    <w:rsid w:val="00774FCB"/>
    <w:rsid w:val="007761A1"/>
    <w:rsid w:val="007763BA"/>
    <w:rsid w:val="00776F11"/>
    <w:rsid w:val="007774C7"/>
    <w:rsid w:val="00780492"/>
    <w:rsid w:val="007813D3"/>
    <w:rsid w:val="00781AB0"/>
    <w:rsid w:val="00782232"/>
    <w:rsid w:val="00782561"/>
    <w:rsid w:val="007828C0"/>
    <w:rsid w:val="00784E90"/>
    <w:rsid w:val="007851FA"/>
    <w:rsid w:val="007863C6"/>
    <w:rsid w:val="00786406"/>
    <w:rsid w:val="007877BB"/>
    <w:rsid w:val="00791AAF"/>
    <w:rsid w:val="00791B4C"/>
    <w:rsid w:val="00794FC6"/>
    <w:rsid w:val="00795458"/>
    <w:rsid w:val="00795B2E"/>
    <w:rsid w:val="00796069"/>
    <w:rsid w:val="00796A51"/>
    <w:rsid w:val="00796C5D"/>
    <w:rsid w:val="007A034C"/>
    <w:rsid w:val="007A133D"/>
    <w:rsid w:val="007A180F"/>
    <w:rsid w:val="007A32DE"/>
    <w:rsid w:val="007A35BE"/>
    <w:rsid w:val="007A4371"/>
    <w:rsid w:val="007A4B6C"/>
    <w:rsid w:val="007A5EAE"/>
    <w:rsid w:val="007A6E2E"/>
    <w:rsid w:val="007A7EA4"/>
    <w:rsid w:val="007B0A83"/>
    <w:rsid w:val="007B0B1E"/>
    <w:rsid w:val="007B18FF"/>
    <w:rsid w:val="007B2E42"/>
    <w:rsid w:val="007B2FF5"/>
    <w:rsid w:val="007B3337"/>
    <w:rsid w:val="007B452D"/>
    <w:rsid w:val="007B4B90"/>
    <w:rsid w:val="007B5BE8"/>
    <w:rsid w:val="007B6054"/>
    <w:rsid w:val="007B6307"/>
    <w:rsid w:val="007B6D87"/>
    <w:rsid w:val="007B7122"/>
    <w:rsid w:val="007B78E3"/>
    <w:rsid w:val="007B7C42"/>
    <w:rsid w:val="007C02C1"/>
    <w:rsid w:val="007C0B18"/>
    <w:rsid w:val="007C190C"/>
    <w:rsid w:val="007C205F"/>
    <w:rsid w:val="007C23AE"/>
    <w:rsid w:val="007C2643"/>
    <w:rsid w:val="007C2C39"/>
    <w:rsid w:val="007C345D"/>
    <w:rsid w:val="007C3748"/>
    <w:rsid w:val="007C3E9D"/>
    <w:rsid w:val="007C44F8"/>
    <w:rsid w:val="007C6F6D"/>
    <w:rsid w:val="007D0C93"/>
    <w:rsid w:val="007D12C1"/>
    <w:rsid w:val="007D1D1B"/>
    <w:rsid w:val="007D469A"/>
    <w:rsid w:val="007D6BD5"/>
    <w:rsid w:val="007E0B7D"/>
    <w:rsid w:val="007E16DE"/>
    <w:rsid w:val="007E2FB9"/>
    <w:rsid w:val="007E4658"/>
    <w:rsid w:val="007E53C5"/>
    <w:rsid w:val="007E583D"/>
    <w:rsid w:val="007E6EA8"/>
    <w:rsid w:val="007F0354"/>
    <w:rsid w:val="007F058C"/>
    <w:rsid w:val="007F48F9"/>
    <w:rsid w:val="007F4C0F"/>
    <w:rsid w:val="007F7469"/>
    <w:rsid w:val="00803436"/>
    <w:rsid w:val="00804971"/>
    <w:rsid w:val="008054DC"/>
    <w:rsid w:val="008059C0"/>
    <w:rsid w:val="00805BC2"/>
    <w:rsid w:val="0080639D"/>
    <w:rsid w:val="00807508"/>
    <w:rsid w:val="0080797D"/>
    <w:rsid w:val="008118F6"/>
    <w:rsid w:val="008127BA"/>
    <w:rsid w:val="008135BA"/>
    <w:rsid w:val="00815DCE"/>
    <w:rsid w:val="00816A4C"/>
    <w:rsid w:val="0081730C"/>
    <w:rsid w:val="008200DF"/>
    <w:rsid w:val="008205F7"/>
    <w:rsid w:val="00821473"/>
    <w:rsid w:val="0082156D"/>
    <w:rsid w:val="00823E02"/>
    <w:rsid w:val="008244EB"/>
    <w:rsid w:val="00825926"/>
    <w:rsid w:val="00830DF3"/>
    <w:rsid w:val="0083119F"/>
    <w:rsid w:val="00832797"/>
    <w:rsid w:val="00833E9A"/>
    <w:rsid w:val="00834AEC"/>
    <w:rsid w:val="008351F9"/>
    <w:rsid w:val="00835C63"/>
    <w:rsid w:val="00835C72"/>
    <w:rsid w:val="00836A33"/>
    <w:rsid w:val="008419E2"/>
    <w:rsid w:val="00842ACD"/>
    <w:rsid w:val="00843538"/>
    <w:rsid w:val="008443A5"/>
    <w:rsid w:val="008449EE"/>
    <w:rsid w:val="00845746"/>
    <w:rsid w:val="00845A09"/>
    <w:rsid w:val="00845B6E"/>
    <w:rsid w:val="00847099"/>
    <w:rsid w:val="00847266"/>
    <w:rsid w:val="0085022A"/>
    <w:rsid w:val="0085036E"/>
    <w:rsid w:val="00850903"/>
    <w:rsid w:val="008524BB"/>
    <w:rsid w:val="00852DDE"/>
    <w:rsid w:val="008534F4"/>
    <w:rsid w:val="00853759"/>
    <w:rsid w:val="00853CC8"/>
    <w:rsid w:val="00854093"/>
    <w:rsid w:val="00855101"/>
    <w:rsid w:val="00855619"/>
    <w:rsid w:val="00855FE7"/>
    <w:rsid w:val="00857844"/>
    <w:rsid w:val="00857E70"/>
    <w:rsid w:val="00857F6F"/>
    <w:rsid w:val="00861CEB"/>
    <w:rsid w:val="0086240A"/>
    <w:rsid w:val="008625D4"/>
    <w:rsid w:val="00862962"/>
    <w:rsid w:val="00863554"/>
    <w:rsid w:val="00863BDF"/>
    <w:rsid w:val="008642C2"/>
    <w:rsid w:val="008659E3"/>
    <w:rsid w:val="00866CC8"/>
    <w:rsid w:val="00866E7D"/>
    <w:rsid w:val="00867BDA"/>
    <w:rsid w:val="00870707"/>
    <w:rsid w:val="0087154E"/>
    <w:rsid w:val="00871C84"/>
    <w:rsid w:val="00872155"/>
    <w:rsid w:val="00873F6A"/>
    <w:rsid w:val="008762C5"/>
    <w:rsid w:val="00876880"/>
    <w:rsid w:val="00876B6D"/>
    <w:rsid w:val="00877231"/>
    <w:rsid w:val="0087759E"/>
    <w:rsid w:val="008824A3"/>
    <w:rsid w:val="00882BFC"/>
    <w:rsid w:val="00882C4E"/>
    <w:rsid w:val="00883126"/>
    <w:rsid w:val="008847C5"/>
    <w:rsid w:val="0088591D"/>
    <w:rsid w:val="0088636E"/>
    <w:rsid w:val="00886B86"/>
    <w:rsid w:val="0088777B"/>
    <w:rsid w:val="0088788B"/>
    <w:rsid w:val="00892E65"/>
    <w:rsid w:val="008938EA"/>
    <w:rsid w:val="00893E86"/>
    <w:rsid w:val="0089460D"/>
    <w:rsid w:val="00894E95"/>
    <w:rsid w:val="00895E69"/>
    <w:rsid w:val="008969EB"/>
    <w:rsid w:val="00896B8B"/>
    <w:rsid w:val="008A0C9F"/>
    <w:rsid w:val="008A1F11"/>
    <w:rsid w:val="008A25B0"/>
    <w:rsid w:val="008A2FF9"/>
    <w:rsid w:val="008A47F3"/>
    <w:rsid w:val="008A5402"/>
    <w:rsid w:val="008A6227"/>
    <w:rsid w:val="008A7A73"/>
    <w:rsid w:val="008B0D12"/>
    <w:rsid w:val="008B24D0"/>
    <w:rsid w:val="008B2600"/>
    <w:rsid w:val="008B2C24"/>
    <w:rsid w:val="008B6A1D"/>
    <w:rsid w:val="008B71D2"/>
    <w:rsid w:val="008B7EF1"/>
    <w:rsid w:val="008C0266"/>
    <w:rsid w:val="008C1767"/>
    <w:rsid w:val="008C176D"/>
    <w:rsid w:val="008C1CC8"/>
    <w:rsid w:val="008C6491"/>
    <w:rsid w:val="008C67F7"/>
    <w:rsid w:val="008C6ED3"/>
    <w:rsid w:val="008D02FC"/>
    <w:rsid w:val="008D4069"/>
    <w:rsid w:val="008D5A7E"/>
    <w:rsid w:val="008D7216"/>
    <w:rsid w:val="008E0223"/>
    <w:rsid w:val="008E0FAD"/>
    <w:rsid w:val="008E152C"/>
    <w:rsid w:val="008E1829"/>
    <w:rsid w:val="008E1F2F"/>
    <w:rsid w:val="008E2B53"/>
    <w:rsid w:val="008E5306"/>
    <w:rsid w:val="008E55CF"/>
    <w:rsid w:val="008E5CCE"/>
    <w:rsid w:val="008E751D"/>
    <w:rsid w:val="008F2B2D"/>
    <w:rsid w:val="008F4C07"/>
    <w:rsid w:val="008F5457"/>
    <w:rsid w:val="008F68B3"/>
    <w:rsid w:val="00900C08"/>
    <w:rsid w:val="00901006"/>
    <w:rsid w:val="00901B83"/>
    <w:rsid w:val="009024D9"/>
    <w:rsid w:val="009027C0"/>
    <w:rsid w:val="00904221"/>
    <w:rsid w:val="00904AC8"/>
    <w:rsid w:val="0090543F"/>
    <w:rsid w:val="00907274"/>
    <w:rsid w:val="00910479"/>
    <w:rsid w:val="009126E2"/>
    <w:rsid w:val="00912939"/>
    <w:rsid w:val="00915BCE"/>
    <w:rsid w:val="0091644F"/>
    <w:rsid w:val="00916694"/>
    <w:rsid w:val="00916C30"/>
    <w:rsid w:val="009171AF"/>
    <w:rsid w:val="00920389"/>
    <w:rsid w:val="0092042A"/>
    <w:rsid w:val="009212B2"/>
    <w:rsid w:val="0092180E"/>
    <w:rsid w:val="00922A14"/>
    <w:rsid w:val="00922CF0"/>
    <w:rsid w:val="0092333A"/>
    <w:rsid w:val="00924E08"/>
    <w:rsid w:val="0092556B"/>
    <w:rsid w:val="009258B0"/>
    <w:rsid w:val="00926D1E"/>
    <w:rsid w:val="0092774F"/>
    <w:rsid w:val="009304CA"/>
    <w:rsid w:val="00930B69"/>
    <w:rsid w:val="0093149A"/>
    <w:rsid w:val="00931847"/>
    <w:rsid w:val="00931B75"/>
    <w:rsid w:val="00933894"/>
    <w:rsid w:val="009338F3"/>
    <w:rsid w:val="00936189"/>
    <w:rsid w:val="00937129"/>
    <w:rsid w:val="00941FB8"/>
    <w:rsid w:val="00943102"/>
    <w:rsid w:val="0094444B"/>
    <w:rsid w:val="009458EC"/>
    <w:rsid w:val="009466BD"/>
    <w:rsid w:val="00946923"/>
    <w:rsid w:val="00947812"/>
    <w:rsid w:val="00947E47"/>
    <w:rsid w:val="009504DE"/>
    <w:rsid w:val="009507AF"/>
    <w:rsid w:val="009514CE"/>
    <w:rsid w:val="00951B48"/>
    <w:rsid w:val="00952DC0"/>
    <w:rsid w:val="00953890"/>
    <w:rsid w:val="009547BF"/>
    <w:rsid w:val="00954C33"/>
    <w:rsid w:val="0095515B"/>
    <w:rsid w:val="009566F9"/>
    <w:rsid w:val="00957722"/>
    <w:rsid w:val="009578DE"/>
    <w:rsid w:val="00957EC4"/>
    <w:rsid w:val="009602D2"/>
    <w:rsid w:val="00960720"/>
    <w:rsid w:val="0096327B"/>
    <w:rsid w:val="00965C3F"/>
    <w:rsid w:val="009668EA"/>
    <w:rsid w:val="00967522"/>
    <w:rsid w:val="0097077F"/>
    <w:rsid w:val="00970E1F"/>
    <w:rsid w:val="00971350"/>
    <w:rsid w:val="00971DC0"/>
    <w:rsid w:val="00971E43"/>
    <w:rsid w:val="00972633"/>
    <w:rsid w:val="009741B7"/>
    <w:rsid w:val="00974E13"/>
    <w:rsid w:val="009760FC"/>
    <w:rsid w:val="00976B6F"/>
    <w:rsid w:val="00976CCA"/>
    <w:rsid w:val="00976E1C"/>
    <w:rsid w:val="00982C27"/>
    <w:rsid w:val="00983138"/>
    <w:rsid w:val="009842C2"/>
    <w:rsid w:val="009856FF"/>
    <w:rsid w:val="00990B22"/>
    <w:rsid w:val="009914D3"/>
    <w:rsid w:val="009918B9"/>
    <w:rsid w:val="00991EEB"/>
    <w:rsid w:val="0099258E"/>
    <w:rsid w:val="00993FC4"/>
    <w:rsid w:val="00997622"/>
    <w:rsid w:val="0099798D"/>
    <w:rsid w:val="00997FCB"/>
    <w:rsid w:val="009A0369"/>
    <w:rsid w:val="009A24BB"/>
    <w:rsid w:val="009A3634"/>
    <w:rsid w:val="009A4019"/>
    <w:rsid w:val="009A588D"/>
    <w:rsid w:val="009A5B7F"/>
    <w:rsid w:val="009A5B87"/>
    <w:rsid w:val="009A5C20"/>
    <w:rsid w:val="009A62F3"/>
    <w:rsid w:val="009A6410"/>
    <w:rsid w:val="009B07C8"/>
    <w:rsid w:val="009B1F8F"/>
    <w:rsid w:val="009B4699"/>
    <w:rsid w:val="009B490E"/>
    <w:rsid w:val="009B50F1"/>
    <w:rsid w:val="009B56FF"/>
    <w:rsid w:val="009B7600"/>
    <w:rsid w:val="009C09F8"/>
    <w:rsid w:val="009C1796"/>
    <w:rsid w:val="009C1BA6"/>
    <w:rsid w:val="009C1DE3"/>
    <w:rsid w:val="009C3291"/>
    <w:rsid w:val="009C5EFF"/>
    <w:rsid w:val="009C6D41"/>
    <w:rsid w:val="009C7607"/>
    <w:rsid w:val="009C7653"/>
    <w:rsid w:val="009C78E2"/>
    <w:rsid w:val="009D0891"/>
    <w:rsid w:val="009D131B"/>
    <w:rsid w:val="009D22BB"/>
    <w:rsid w:val="009D2C64"/>
    <w:rsid w:val="009D2EA6"/>
    <w:rsid w:val="009D34B7"/>
    <w:rsid w:val="009D36E2"/>
    <w:rsid w:val="009D3DCF"/>
    <w:rsid w:val="009D46CC"/>
    <w:rsid w:val="009D5B9B"/>
    <w:rsid w:val="009D7349"/>
    <w:rsid w:val="009D77DC"/>
    <w:rsid w:val="009E1C32"/>
    <w:rsid w:val="009E24D1"/>
    <w:rsid w:val="009E2B56"/>
    <w:rsid w:val="009E2BFB"/>
    <w:rsid w:val="009E4445"/>
    <w:rsid w:val="009E4729"/>
    <w:rsid w:val="009E4F2A"/>
    <w:rsid w:val="009E5A4B"/>
    <w:rsid w:val="009E5AD8"/>
    <w:rsid w:val="009E5ED2"/>
    <w:rsid w:val="009F1050"/>
    <w:rsid w:val="009F1629"/>
    <w:rsid w:val="009F193B"/>
    <w:rsid w:val="009F19DB"/>
    <w:rsid w:val="009F3462"/>
    <w:rsid w:val="009F3D75"/>
    <w:rsid w:val="009F6156"/>
    <w:rsid w:val="00A052BB"/>
    <w:rsid w:val="00A05CFB"/>
    <w:rsid w:val="00A06E7A"/>
    <w:rsid w:val="00A10AF7"/>
    <w:rsid w:val="00A12A75"/>
    <w:rsid w:val="00A12B3F"/>
    <w:rsid w:val="00A1366C"/>
    <w:rsid w:val="00A13723"/>
    <w:rsid w:val="00A140AC"/>
    <w:rsid w:val="00A147D7"/>
    <w:rsid w:val="00A15B07"/>
    <w:rsid w:val="00A164DB"/>
    <w:rsid w:val="00A16E02"/>
    <w:rsid w:val="00A17019"/>
    <w:rsid w:val="00A176C7"/>
    <w:rsid w:val="00A17881"/>
    <w:rsid w:val="00A236EC"/>
    <w:rsid w:val="00A245F1"/>
    <w:rsid w:val="00A24746"/>
    <w:rsid w:val="00A24A48"/>
    <w:rsid w:val="00A2550A"/>
    <w:rsid w:val="00A258D1"/>
    <w:rsid w:val="00A25CEA"/>
    <w:rsid w:val="00A27C2B"/>
    <w:rsid w:val="00A325B8"/>
    <w:rsid w:val="00A32E2D"/>
    <w:rsid w:val="00A33BA7"/>
    <w:rsid w:val="00A3418E"/>
    <w:rsid w:val="00A348EF"/>
    <w:rsid w:val="00A36373"/>
    <w:rsid w:val="00A36786"/>
    <w:rsid w:val="00A37FC1"/>
    <w:rsid w:val="00A4048C"/>
    <w:rsid w:val="00A42300"/>
    <w:rsid w:val="00A42E47"/>
    <w:rsid w:val="00A4385E"/>
    <w:rsid w:val="00A43F8B"/>
    <w:rsid w:val="00A43FFD"/>
    <w:rsid w:val="00A45631"/>
    <w:rsid w:val="00A45C6A"/>
    <w:rsid w:val="00A45D1D"/>
    <w:rsid w:val="00A50BE7"/>
    <w:rsid w:val="00A5374C"/>
    <w:rsid w:val="00A551CF"/>
    <w:rsid w:val="00A5534F"/>
    <w:rsid w:val="00A55970"/>
    <w:rsid w:val="00A55E4A"/>
    <w:rsid w:val="00A56705"/>
    <w:rsid w:val="00A6122B"/>
    <w:rsid w:val="00A626B6"/>
    <w:rsid w:val="00A6293A"/>
    <w:rsid w:val="00A637EC"/>
    <w:rsid w:val="00A63BDC"/>
    <w:rsid w:val="00A63EC4"/>
    <w:rsid w:val="00A672F6"/>
    <w:rsid w:val="00A675D9"/>
    <w:rsid w:val="00A716F4"/>
    <w:rsid w:val="00A720DA"/>
    <w:rsid w:val="00A720F8"/>
    <w:rsid w:val="00A749D9"/>
    <w:rsid w:val="00A7564E"/>
    <w:rsid w:val="00A76FFA"/>
    <w:rsid w:val="00A80EFE"/>
    <w:rsid w:val="00A80FCA"/>
    <w:rsid w:val="00A82FBE"/>
    <w:rsid w:val="00A835AA"/>
    <w:rsid w:val="00A838C5"/>
    <w:rsid w:val="00A856F4"/>
    <w:rsid w:val="00A9122D"/>
    <w:rsid w:val="00A93734"/>
    <w:rsid w:val="00A96B86"/>
    <w:rsid w:val="00A96CF3"/>
    <w:rsid w:val="00A973B0"/>
    <w:rsid w:val="00A97E70"/>
    <w:rsid w:val="00AA2178"/>
    <w:rsid w:val="00AA2A22"/>
    <w:rsid w:val="00AA3670"/>
    <w:rsid w:val="00AA4BDD"/>
    <w:rsid w:val="00AA5731"/>
    <w:rsid w:val="00AB0419"/>
    <w:rsid w:val="00AB1B7F"/>
    <w:rsid w:val="00AB2DEE"/>
    <w:rsid w:val="00AB3DD3"/>
    <w:rsid w:val="00AB3EC2"/>
    <w:rsid w:val="00AB4789"/>
    <w:rsid w:val="00AB5064"/>
    <w:rsid w:val="00AB6228"/>
    <w:rsid w:val="00AB6F98"/>
    <w:rsid w:val="00AB757E"/>
    <w:rsid w:val="00AB7994"/>
    <w:rsid w:val="00AC0E44"/>
    <w:rsid w:val="00AC42BD"/>
    <w:rsid w:val="00AC45AD"/>
    <w:rsid w:val="00AC4C71"/>
    <w:rsid w:val="00AC4EFB"/>
    <w:rsid w:val="00AD3236"/>
    <w:rsid w:val="00AD3839"/>
    <w:rsid w:val="00AD38EF"/>
    <w:rsid w:val="00AD45BD"/>
    <w:rsid w:val="00AD5103"/>
    <w:rsid w:val="00AD7762"/>
    <w:rsid w:val="00AD7DD1"/>
    <w:rsid w:val="00AE117B"/>
    <w:rsid w:val="00AE16A3"/>
    <w:rsid w:val="00AE348A"/>
    <w:rsid w:val="00AE3649"/>
    <w:rsid w:val="00AE3BE7"/>
    <w:rsid w:val="00AE5653"/>
    <w:rsid w:val="00AE7238"/>
    <w:rsid w:val="00AF09A7"/>
    <w:rsid w:val="00AF41C6"/>
    <w:rsid w:val="00AF439D"/>
    <w:rsid w:val="00AF56D6"/>
    <w:rsid w:val="00AF6359"/>
    <w:rsid w:val="00B00721"/>
    <w:rsid w:val="00B00EA5"/>
    <w:rsid w:val="00B029FA"/>
    <w:rsid w:val="00B031AA"/>
    <w:rsid w:val="00B054CF"/>
    <w:rsid w:val="00B05AA5"/>
    <w:rsid w:val="00B06C18"/>
    <w:rsid w:val="00B06E18"/>
    <w:rsid w:val="00B07750"/>
    <w:rsid w:val="00B10F08"/>
    <w:rsid w:val="00B10F2E"/>
    <w:rsid w:val="00B12424"/>
    <w:rsid w:val="00B12D2A"/>
    <w:rsid w:val="00B137C6"/>
    <w:rsid w:val="00B16C7B"/>
    <w:rsid w:val="00B1701D"/>
    <w:rsid w:val="00B204A3"/>
    <w:rsid w:val="00B230B9"/>
    <w:rsid w:val="00B24663"/>
    <w:rsid w:val="00B26E08"/>
    <w:rsid w:val="00B2713F"/>
    <w:rsid w:val="00B279A9"/>
    <w:rsid w:val="00B3056A"/>
    <w:rsid w:val="00B316DD"/>
    <w:rsid w:val="00B33AA4"/>
    <w:rsid w:val="00B34057"/>
    <w:rsid w:val="00B34089"/>
    <w:rsid w:val="00B34159"/>
    <w:rsid w:val="00B3497A"/>
    <w:rsid w:val="00B35CA5"/>
    <w:rsid w:val="00B35DB3"/>
    <w:rsid w:val="00B36B87"/>
    <w:rsid w:val="00B370D4"/>
    <w:rsid w:val="00B37A19"/>
    <w:rsid w:val="00B40016"/>
    <w:rsid w:val="00B412F5"/>
    <w:rsid w:val="00B41776"/>
    <w:rsid w:val="00B449C9"/>
    <w:rsid w:val="00B46979"/>
    <w:rsid w:val="00B47819"/>
    <w:rsid w:val="00B47F8B"/>
    <w:rsid w:val="00B50E03"/>
    <w:rsid w:val="00B51364"/>
    <w:rsid w:val="00B51404"/>
    <w:rsid w:val="00B57FB8"/>
    <w:rsid w:val="00B6068F"/>
    <w:rsid w:val="00B60AB2"/>
    <w:rsid w:val="00B61EC6"/>
    <w:rsid w:val="00B621B1"/>
    <w:rsid w:val="00B62491"/>
    <w:rsid w:val="00B63F4D"/>
    <w:rsid w:val="00B64544"/>
    <w:rsid w:val="00B64A6E"/>
    <w:rsid w:val="00B65C41"/>
    <w:rsid w:val="00B668B6"/>
    <w:rsid w:val="00B66EC8"/>
    <w:rsid w:val="00B67043"/>
    <w:rsid w:val="00B67341"/>
    <w:rsid w:val="00B71B05"/>
    <w:rsid w:val="00B727F8"/>
    <w:rsid w:val="00B73305"/>
    <w:rsid w:val="00B73B94"/>
    <w:rsid w:val="00B77103"/>
    <w:rsid w:val="00B81F8B"/>
    <w:rsid w:val="00B820E0"/>
    <w:rsid w:val="00B82914"/>
    <w:rsid w:val="00B82B61"/>
    <w:rsid w:val="00B83027"/>
    <w:rsid w:val="00B83111"/>
    <w:rsid w:val="00B854B6"/>
    <w:rsid w:val="00B85E49"/>
    <w:rsid w:val="00B900FB"/>
    <w:rsid w:val="00B93594"/>
    <w:rsid w:val="00B952C2"/>
    <w:rsid w:val="00B95FA2"/>
    <w:rsid w:val="00B961A2"/>
    <w:rsid w:val="00B96829"/>
    <w:rsid w:val="00B9738A"/>
    <w:rsid w:val="00B979B4"/>
    <w:rsid w:val="00B97C33"/>
    <w:rsid w:val="00BA1392"/>
    <w:rsid w:val="00BA14E5"/>
    <w:rsid w:val="00BA2FED"/>
    <w:rsid w:val="00BA3A03"/>
    <w:rsid w:val="00BA63E6"/>
    <w:rsid w:val="00BA6564"/>
    <w:rsid w:val="00BA76F1"/>
    <w:rsid w:val="00BA7DA5"/>
    <w:rsid w:val="00BB0DFD"/>
    <w:rsid w:val="00BB23FD"/>
    <w:rsid w:val="00BB312C"/>
    <w:rsid w:val="00BB3BEE"/>
    <w:rsid w:val="00BB3FFD"/>
    <w:rsid w:val="00BB499A"/>
    <w:rsid w:val="00BB5B25"/>
    <w:rsid w:val="00BB64C9"/>
    <w:rsid w:val="00BB655C"/>
    <w:rsid w:val="00BB67F7"/>
    <w:rsid w:val="00BB70D4"/>
    <w:rsid w:val="00BB72E6"/>
    <w:rsid w:val="00BC007C"/>
    <w:rsid w:val="00BC0175"/>
    <w:rsid w:val="00BC126B"/>
    <w:rsid w:val="00BC48E7"/>
    <w:rsid w:val="00BC4E2B"/>
    <w:rsid w:val="00BC4EDC"/>
    <w:rsid w:val="00BC4F38"/>
    <w:rsid w:val="00BD1414"/>
    <w:rsid w:val="00BD31D3"/>
    <w:rsid w:val="00BD3559"/>
    <w:rsid w:val="00BD38F3"/>
    <w:rsid w:val="00BD41C8"/>
    <w:rsid w:val="00BD4372"/>
    <w:rsid w:val="00BD4642"/>
    <w:rsid w:val="00BD5DAA"/>
    <w:rsid w:val="00BD6770"/>
    <w:rsid w:val="00BD7653"/>
    <w:rsid w:val="00BE16A1"/>
    <w:rsid w:val="00BE2988"/>
    <w:rsid w:val="00BE2ABB"/>
    <w:rsid w:val="00BE40BD"/>
    <w:rsid w:val="00BE4366"/>
    <w:rsid w:val="00BE47AB"/>
    <w:rsid w:val="00BE6B28"/>
    <w:rsid w:val="00BE74D0"/>
    <w:rsid w:val="00BF0576"/>
    <w:rsid w:val="00BF06E7"/>
    <w:rsid w:val="00BF09E1"/>
    <w:rsid w:val="00BF149D"/>
    <w:rsid w:val="00BF18CD"/>
    <w:rsid w:val="00BF1A1E"/>
    <w:rsid w:val="00BF22FF"/>
    <w:rsid w:val="00BF2B66"/>
    <w:rsid w:val="00BF2C52"/>
    <w:rsid w:val="00BF3031"/>
    <w:rsid w:val="00BF39CC"/>
    <w:rsid w:val="00BF3A5C"/>
    <w:rsid w:val="00BF44C3"/>
    <w:rsid w:val="00BF484A"/>
    <w:rsid w:val="00BF5293"/>
    <w:rsid w:val="00BF5FBF"/>
    <w:rsid w:val="00C009C2"/>
    <w:rsid w:val="00C0219B"/>
    <w:rsid w:val="00C06239"/>
    <w:rsid w:val="00C0632A"/>
    <w:rsid w:val="00C067D6"/>
    <w:rsid w:val="00C07BD5"/>
    <w:rsid w:val="00C107BB"/>
    <w:rsid w:val="00C1087C"/>
    <w:rsid w:val="00C10B20"/>
    <w:rsid w:val="00C10DBF"/>
    <w:rsid w:val="00C11C40"/>
    <w:rsid w:val="00C12F7C"/>
    <w:rsid w:val="00C133B5"/>
    <w:rsid w:val="00C13AFD"/>
    <w:rsid w:val="00C13CDF"/>
    <w:rsid w:val="00C14C68"/>
    <w:rsid w:val="00C16DD9"/>
    <w:rsid w:val="00C16F00"/>
    <w:rsid w:val="00C17929"/>
    <w:rsid w:val="00C21070"/>
    <w:rsid w:val="00C21204"/>
    <w:rsid w:val="00C21AEB"/>
    <w:rsid w:val="00C21B85"/>
    <w:rsid w:val="00C221AC"/>
    <w:rsid w:val="00C23A06"/>
    <w:rsid w:val="00C250C3"/>
    <w:rsid w:val="00C2727D"/>
    <w:rsid w:val="00C275B0"/>
    <w:rsid w:val="00C275C6"/>
    <w:rsid w:val="00C27BA4"/>
    <w:rsid w:val="00C30738"/>
    <w:rsid w:val="00C310E4"/>
    <w:rsid w:val="00C31C8C"/>
    <w:rsid w:val="00C31F6C"/>
    <w:rsid w:val="00C31FA6"/>
    <w:rsid w:val="00C327C4"/>
    <w:rsid w:val="00C331A5"/>
    <w:rsid w:val="00C34B15"/>
    <w:rsid w:val="00C351E8"/>
    <w:rsid w:val="00C358BD"/>
    <w:rsid w:val="00C35EC6"/>
    <w:rsid w:val="00C40A01"/>
    <w:rsid w:val="00C40EB9"/>
    <w:rsid w:val="00C42136"/>
    <w:rsid w:val="00C43654"/>
    <w:rsid w:val="00C43A4B"/>
    <w:rsid w:val="00C4604C"/>
    <w:rsid w:val="00C46457"/>
    <w:rsid w:val="00C46916"/>
    <w:rsid w:val="00C46EA2"/>
    <w:rsid w:val="00C47BC3"/>
    <w:rsid w:val="00C51CD6"/>
    <w:rsid w:val="00C52DB4"/>
    <w:rsid w:val="00C533BC"/>
    <w:rsid w:val="00C53835"/>
    <w:rsid w:val="00C54730"/>
    <w:rsid w:val="00C5487B"/>
    <w:rsid w:val="00C54FC5"/>
    <w:rsid w:val="00C56B5E"/>
    <w:rsid w:val="00C572CB"/>
    <w:rsid w:val="00C61268"/>
    <w:rsid w:val="00C61A0A"/>
    <w:rsid w:val="00C61BD5"/>
    <w:rsid w:val="00C61EEB"/>
    <w:rsid w:val="00C62381"/>
    <w:rsid w:val="00C624BB"/>
    <w:rsid w:val="00C63107"/>
    <w:rsid w:val="00C6315C"/>
    <w:rsid w:val="00C6494E"/>
    <w:rsid w:val="00C64CC0"/>
    <w:rsid w:val="00C65170"/>
    <w:rsid w:val="00C707E2"/>
    <w:rsid w:val="00C7130F"/>
    <w:rsid w:val="00C71852"/>
    <w:rsid w:val="00C719B9"/>
    <w:rsid w:val="00C72D74"/>
    <w:rsid w:val="00C73B67"/>
    <w:rsid w:val="00C7416B"/>
    <w:rsid w:val="00C75A28"/>
    <w:rsid w:val="00C760DD"/>
    <w:rsid w:val="00C76532"/>
    <w:rsid w:val="00C77400"/>
    <w:rsid w:val="00C8011B"/>
    <w:rsid w:val="00C802DB"/>
    <w:rsid w:val="00C80E5A"/>
    <w:rsid w:val="00C81EA5"/>
    <w:rsid w:val="00C82B4C"/>
    <w:rsid w:val="00C84108"/>
    <w:rsid w:val="00C84CCD"/>
    <w:rsid w:val="00C857B3"/>
    <w:rsid w:val="00C85865"/>
    <w:rsid w:val="00C8587D"/>
    <w:rsid w:val="00C85CBE"/>
    <w:rsid w:val="00C9038F"/>
    <w:rsid w:val="00C90D52"/>
    <w:rsid w:val="00C91641"/>
    <w:rsid w:val="00C91B94"/>
    <w:rsid w:val="00C930EB"/>
    <w:rsid w:val="00C937A3"/>
    <w:rsid w:val="00C94D6A"/>
    <w:rsid w:val="00C9568C"/>
    <w:rsid w:val="00C961DD"/>
    <w:rsid w:val="00C967F7"/>
    <w:rsid w:val="00CA29FE"/>
    <w:rsid w:val="00CA3159"/>
    <w:rsid w:val="00CA39BF"/>
    <w:rsid w:val="00CA4105"/>
    <w:rsid w:val="00CA51F8"/>
    <w:rsid w:val="00CA532C"/>
    <w:rsid w:val="00CA54A8"/>
    <w:rsid w:val="00CA62ED"/>
    <w:rsid w:val="00CA680A"/>
    <w:rsid w:val="00CA688E"/>
    <w:rsid w:val="00CA77DE"/>
    <w:rsid w:val="00CB031B"/>
    <w:rsid w:val="00CB0B5A"/>
    <w:rsid w:val="00CB15DD"/>
    <w:rsid w:val="00CB2E80"/>
    <w:rsid w:val="00CB536E"/>
    <w:rsid w:val="00CB598C"/>
    <w:rsid w:val="00CB5A93"/>
    <w:rsid w:val="00CB5AC9"/>
    <w:rsid w:val="00CB5FAA"/>
    <w:rsid w:val="00CB6C0F"/>
    <w:rsid w:val="00CB6CA0"/>
    <w:rsid w:val="00CB72CC"/>
    <w:rsid w:val="00CB74A9"/>
    <w:rsid w:val="00CC1A72"/>
    <w:rsid w:val="00CC1C21"/>
    <w:rsid w:val="00CC201D"/>
    <w:rsid w:val="00CC2C13"/>
    <w:rsid w:val="00CC402E"/>
    <w:rsid w:val="00CC73D9"/>
    <w:rsid w:val="00CD03E1"/>
    <w:rsid w:val="00CD0DC2"/>
    <w:rsid w:val="00CD121A"/>
    <w:rsid w:val="00CD2495"/>
    <w:rsid w:val="00CD42D8"/>
    <w:rsid w:val="00CD5BF5"/>
    <w:rsid w:val="00CD5C1B"/>
    <w:rsid w:val="00CD7D2F"/>
    <w:rsid w:val="00CE0299"/>
    <w:rsid w:val="00CE0B80"/>
    <w:rsid w:val="00CE25D4"/>
    <w:rsid w:val="00CE56FD"/>
    <w:rsid w:val="00CE732D"/>
    <w:rsid w:val="00CF0644"/>
    <w:rsid w:val="00CF081A"/>
    <w:rsid w:val="00CF3460"/>
    <w:rsid w:val="00CF35A2"/>
    <w:rsid w:val="00D002DD"/>
    <w:rsid w:val="00D00554"/>
    <w:rsid w:val="00D01EF7"/>
    <w:rsid w:val="00D027F7"/>
    <w:rsid w:val="00D029C2"/>
    <w:rsid w:val="00D032F1"/>
    <w:rsid w:val="00D03E08"/>
    <w:rsid w:val="00D047B5"/>
    <w:rsid w:val="00D0530C"/>
    <w:rsid w:val="00D056A3"/>
    <w:rsid w:val="00D11354"/>
    <w:rsid w:val="00D1256A"/>
    <w:rsid w:val="00D134E7"/>
    <w:rsid w:val="00D14C75"/>
    <w:rsid w:val="00D14F64"/>
    <w:rsid w:val="00D17D83"/>
    <w:rsid w:val="00D2034F"/>
    <w:rsid w:val="00D21A12"/>
    <w:rsid w:val="00D21CC1"/>
    <w:rsid w:val="00D23CD3"/>
    <w:rsid w:val="00D24078"/>
    <w:rsid w:val="00D242FC"/>
    <w:rsid w:val="00D2473E"/>
    <w:rsid w:val="00D2736E"/>
    <w:rsid w:val="00D3195A"/>
    <w:rsid w:val="00D31E36"/>
    <w:rsid w:val="00D324A0"/>
    <w:rsid w:val="00D32AC7"/>
    <w:rsid w:val="00D350FB"/>
    <w:rsid w:val="00D35504"/>
    <w:rsid w:val="00D37B26"/>
    <w:rsid w:val="00D40A6E"/>
    <w:rsid w:val="00D42000"/>
    <w:rsid w:val="00D428A8"/>
    <w:rsid w:val="00D43107"/>
    <w:rsid w:val="00D43270"/>
    <w:rsid w:val="00D432EE"/>
    <w:rsid w:val="00D43826"/>
    <w:rsid w:val="00D439D7"/>
    <w:rsid w:val="00D4542E"/>
    <w:rsid w:val="00D46504"/>
    <w:rsid w:val="00D52F0C"/>
    <w:rsid w:val="00D53B8A"/>
    <w:rsid w:val="00D53F8B"/>
    <w:rsid w:val="00D5427D"/>
    <w:rsid w:val="00D54C2B"/>
    <w:rsid w:val="00D561AD"/>
    <w:rsid w:val="00D57BC7"/>
    <w:rsid w:val="00D57DC0"/>
    <w:rsid w:val="00D631AC"/>
    <w:rsid w:val="00D633A5"/>
    <w:rsid w:val="00D6376E"/>
    <w:rsid w:val="00D63F4A"/>
    <w:rsid w:val="00D648AC"/>
    <w:rsid w:val="00D66371"/>
    <w:rsid w:val="00D6675A"/>
    <w:rsid w:val="00D66D7F"/>
    <w:rsid w:val="00D6755F"/>
    <w:rsid w:val="00D676BF"/>
    <w:rsid w:val="00D702C4"/>
    <w:rsid w:val="00D714FA"/>
    <w:rsid w:val="00D72196"/>
    <w:rsid w:val="00D721D0"/>
    <w:rsid w:val="00D72A11"/>
    <w:rsid w:val="00D73F3C"/>
    <w:rsid w:val="00D7673D"/>
    <w:rsid w:val="00D80B68"/>
    <w:rsid w:val="00D830A5"/>
    <w:rsid w:val="00D8342E"/>
    <w:rsid w:val="00D83606"/>
    <w:rsid w:val="00D8475A"/>
    <w:rsid w:val="00D85AA8"/>
    <w:rsid w:val="00D86992"/>
    <w:rsid w:val="00D900C7"/>
    <w:rsid w:val="00D902BA"/>
    <w:rsid w:val="00D912C2"/>
    <w:rsid w:val="00D9132B"/>
    <w:rsid w:val="00D95D96"/>
    <w:rsid w:val="00DA0FD9"/>
    <w:rsid w:val="00DA10A9"/>
    <w:rsid w:val="00DA12D1"/>
    <w:rsid w:val="00DA1B4E"/>
    <w:rsid w:val="00DA1ECA"/>
    <w:rsid w:val="00DA3639"/>
    <w:rsid w:val="00DA3FA3"/>
    <w:rsid w:val="00DA4C25"/>
    <w:rsid w:val="00DB069B"/>
    <w:rsid w:val="00DB13CA"/>
    <w:rsid w:val="00DB13CC"/>
    <w:rsid w:val="00DB1F71"/>
    <w:rsid w:val="00DB3FF4"/>
    <w:rsid w:val="00DB4D78"/>
    <w:rsid w:val="00DB52D5"/>
    <w:rsid w:val="00DB7387"/>
    <w:rsid w:val="00DC086F"/>
    <w:rsid w:val="00DC24D1"/>
    <w:rsid w:val="00DC29DB"/>
    <w:rsid w:val="00DC4628"/>
    <w:rsid w:val="00DC74A5"/>
    <w:rsid w:val="00DD02E9"/>
    <w:rsid w:val="00DD08AD"/>
    <w:rsid w:val="00DD3B97"/>
    <w:rsid w:val="00DD3FAB"/>
    <w:rsid w:val="00DD49EF"/>
    <w:rsid w:val="00DD4B6D"/>
    <w:rsid w:val="00DD4C4B"/>
    <w:rsid w:val="00DD5459"/>
    <w:rsid w:val="00DD5879"/>
    <w:rsid w:val="00DD5ED3"/>
    <w:rsid w:val="00DD67E8"/>
    <w:rsid w:val="00DD719F"/>
    <w:rsid w:val="00DD76D1"/>
    <w:rsid w:val="00DD77EA"/>
    <w:rsid w:val="00DE00F5"/>
    <w:rsid w:val="00DE19B1"/>
    <w:rsid w:val="00DE3234"/>
    <w:rsid w:val="00DE35FC"/>
    <w:rsid w:val="00DE3D14"/>
    <w:rsid w:val="00DE3DB9"/>
    <w:rsid w:val="00DE43B1"/>
    <w:rsid w:val="00DE5164"/>
    <w:rsid w:val="00DE53BD"/>
    <w:rsid w:val="00DE60FB"/>
    <w:rsid w:val="00DF0E76"/>
    <w:rsid w:val="00DF23B4"/>
    <w:rsid w:val="00DF272E"/>
    <w:rsid w:val="00DF3C3D"/>
    <w:rsid w:val="00DF3E19"/>
    <w:rsid w:val="00DF448A"/>
    <w:rsid w:val="00DF5957"/>
    <w:rsid w:val="00DF671F"/>
    <w:rsid w:val="00DF6F41"/>
    <w:rsid w:val="00DF78C6"/>
    <w:rsid w:val="00E0031A"/>
    <w:rsid w:val="00E014B2"/>
    <w:rsid w:val="00E01F6E"/>
    <w:rsid w:val="00E0227D"/>
    <w:rsid w:val="00E03145"/>
    <w:rsid w:val="00E035C5"/>
    <w:rsid w:val="00E03E0D"/>
    <w:rsid w:val="00E06332"/>
    <w:rsid w:val="00E06809"/>
    <w:rsid w:val="00E11501"/>
    <w:rsid w:val="00E11CEC"/>
    <w:rsid w:val="00E1253D"/>
    <w:rsid w:val="00E12D91"/>
    <w:rsid w:val="00E13A7E"/>
    <w:rsid w:val="00E14CEF"/>
    <w:rsid w:val="00E16461"/>
    <w:rsid w:val="00E16CC3"/>
    <w:rsid w:val="00E216E3"/>
    <w:rsid w:val="00E23A24"/>
    <w:rsid w:val="00E23B0C"/>
    <w:rsid w:val="00E2574D"/>
    <w:rsid w:val="00E26072"/>
    <w:rsid w:val="00E3066F"/>
    <w:rsid w:val="00E30A47"/>
    <w:rsid w:val="00E324B9"/>
    <w:rsid w:val="00E33233"/>
    <w:rsid w:val="00E34C7C"/>
    <w:rsid w:val="00E34EA0"/>
    <w:rsid w:val="00E350BF"/>
    <w:rsid w:val="00E35DFA"/>
    <w:rsid w:val="00E364C1"/>
    <w:rsid w:val="00E40298"/>
    <w:rsid w:val="00E41A0F"/>
    <w:rsid w:val="00E42BAE"/>
    <w:rsid w:val="00E43AF8"/>
    <w:rsid w:val="00E44909"/>
    <w:rsid w:val="00E46169"/>
    <w:rsid w:val="00E46CB1"/>
    <w:rsid w:val="00E5068B"/>
    <w:rsid w:val="00E5278A"/>
    <w:rsid w:val="00E553F4"/>
    <w:rsid w:val="00E55C14"/>
    <w:rsid w:val="00E60E49"/>
    <w:rsid w:val="00E616C7"/>
    <w:rsid w:val="00E625CF"/>
    <w:rsid w:val="00E63417"/>
    <w:rsid w:val="00E6541E"/>
    <w:rsid w:val="00E66755"/>
    <w:rsid w:val="00E677E9"/>
    <w:rsid w:val="00E70518"/>
    <w:rsid w:val="00E70842"/>
    <w:rsid w:val="00E713A2"/>
    <w:rsid w:val="00E713DF"/>
    <w:rsid w:val="00E73D18"/>
    <w:rsid w:val="00E75D59"/>
    <w:rsid w:val="00E7710E"/>
    <w:rsid w:val="00E77D8F"/>
    <w:rsid w:val="00E80787"/>
    <w:rsid w:val="00E80D27"/>
    <w:rsid w:val="00E810D3"/>
    <w:rsid w:val="00E81236"/>
    <w:rsid w:val="00E8298E"/>
    <w:rsid w:val="00E86B82"/>
    <w:rsid w:val="00E86F23"/>
    <w:rsid w:val="00E87C94"/>
    <w:rsid w:val="00E9025D"/>
    <w:rsid w:val="00E90C67"/>
    <w:rsid w:val="00E91E00"/>
    <w:rsid w:val="00E91F76"/>
    <w:rsid w:val="00E926D1"/>
    <w:rsid w:val="00E93094"/>
    <w:rsid w:val="00E94ACD"/>
    <w:rsid w:val="00E95A94"/>
    <w:rsid w:val="00E96511"/>
    <w:rsid w:val="00E965DF"/>
    <w:rsid w:val="00E97004"/>
    <w:rsid w:val="00EA0408"/>
    <w:rsid w:val="00EA28E6"/>
    <w:rsid w:val="00EA431A"/>
    <w:rsid w:val="00EA45B5"/>
    <w:rsid w:val="00EA49E2"/>
    <w:rsid w:val="00EA533A"/>
    <w:rsid w:val="00EB0201"/>
    <w:rsid w:val="00EB028F"/>
    <w:rsid w:val="00EB0FF5"/>
    <w:rsid w:val="00EB1B3C"/>
    <w:rsid w:val="00EB240F"/>
    <w:rsid w:val="00EB28DA"/>
    <w:rsid w:val="00EB2BAA"/>
    <w:rsid w:val="00EB32BA"/>
    <w:rsid w:val="00EB333D"/>
    <w:rsid w:val="00EB4A3D"/>
    <w:rsid w:val="00EB4F7B"/>
    <w:rsid w:val="00EB501D"/>
    <w:rsid w:val="00EB5D2B"/>
    <w:rsid w:val="00EB69E3"/>
    <w:rsid w:val="00EB6D49"/>
    <w:rsid w:val="00EB727D"/>
    <w:rsid w:val="00EC133F"/>
    <w:rsid w:val="00EC3A9D"/>
    <w:rsid w:val="00EC3B7A"/>
    <w:rsid w:val="00EC4D66"/>
    <w:rsid w:val="00EC5A61"/>
    <w:rsid w:val="00EC60DD"/>
    <w:rsid w:val="00ED015D"/>
    <w:rsid w:val="00ED0649"/>
    <w:rsid w:val="00ED1762"/>
    <w:rsid w:val="00ED2516"/>
    <w:rsid w:val="00ED2655"/>
    <w:rsid w:val="00ED2F3A"/>
    <w:rsid w:val="00ED3CFA"/>
    <w:rsid w:val="00ED3E42"/>
    <w:rsid w:val="00ED412C"/>
    <w:rsid w:val="00ED4571"/>
    <w:rsid w:val="00ED6846"/>
    <w:rsid w:val="00ED6F2A"/>
    <w:rsid w:val="00EE0826"/>
    <w:rsid w:val="00EE0F17"/>
    <w:rsid w:val="00EE0F43"/>
    <w:rsid w:val="00EE216D"/>
    <w:rsid w:val="00EE3B80"/>
    <w:rsid w:val="00EE4A7F"/>
    <w:rsid w:val="00EE588D"/>
    <w:rsid w:val="00EE7774"/>
    <w:rsid w:val="00EF03E8"/>
    <w:rsid w:val="00EF045C"/>
    <w:rsid w:val="00EF0891"/>
    <w:rsid w:val="00EF1453"/>
    <w:rsid w:val="00EF18E1"/>
    <w:rsid w:val="00EF37B7"/>
    <w:rsid w:val="00EF4CE8"/>
    <w:rsid w:val="00EF4CEE"/>
    <w:rsid w:val="00EF4CF4"/>
    <w:rsid w:val="00EF569D"/>
    <w:rsid w:val="00EF6694"/>
    <w:rsid w:val="00EF7876"/>
    <w:rsid w:val="00F012C3"/>
    <w:rsid w:val="00F0267E"/>
    <w:rsid w:val="00F02E0B"/>
    <w:rsid w:val="00F03588"/>
    <w:rsid w:val="00F040AE"/>
    <w:rsid w:val="00F0588B"/>
    <w:rsid w:val="00F059AA"/>
    <w:rsid w:val="00F05D4E"/>
    <w:rsid w:val="00F05D9B"/>
    <w:rsid w:val="00F077C7"/>
    <w:rsid w:val="00F12472"/>
    <w:rsid w:val="00F13CD5"/>
    <w:rsid w:val="00F14968"/>
    <w:rsid w:val="00F149A0"/>
    <w:rsid w:val="00F157BC"/>
    <w:rsid w:val="00F16DB7"/>
    <w:rsid w:val="00F17881"/>
    <w:rsid w:val="00F20E84"/>
    <w:rsid w:val="00F21FB2"/>
    <w:rsid w:val="00F2230C"/>
    <w:rsid w:val="00F23118"/>
    <w:rsid w:val="00F2387C"/>
    <w:rsid w:val="00F23F71"/>
    <w:rsid w:val="00F25174"/>
    <w:rsid w:val="00F26B13"/>
    <w:rsid w:val="00F2773C"/>
    <w:rsid w:val="00F27977"/>
    <w:rsid w:val="00F30732"/>
    <w:rsid w:val="00F33CB6"/>
    <w:rsid w:val="00F348F4"/>
    <w:rsid w:val="00F34AE4"/>
    <w:rsid w:val="00F36047"/>
    <w:rsid w:val="00F36209"/>
    <w:rsid w:val="00F37883"/>
    <w:rsid w:val="00F37FA3"/>
    <w:rsid w:val="00F417CE"/>
    <w:rsid w:val="00F418D7"/>
    <w:rsid w:val="00F41AE2"/>
    <w:rsid w:val="00F426B4"/>
    <w:rsid w:val="00F42F16"/>
    <w:rsid w:val="00F4394B"/>
    <w:rsid w:val="00F44642"/>
    <w:rsid w:val="00F44723"/>
    <w:rsid w:val="00F44AB8"/>
    <w:rsid w:val="00F44C8D"/>
    <w:rsid w:val="00F45A69"/>
    <w:rsid w:val="00F45F20"/>
    <w:rsid w:val="00F46084"/>
    <w:rsid w:val="00F462F3"/>
    <w:rsid w:val="00F50921"/>
    <w:rsid w:val="00F517FF"/>
    <w:rsid w:val="00F520AE"/>
    <w:rsid w:val="00F53483"/>
    <w:rsid w:val="00F54706"/>
    <w:rsid w:val="00F54FE9"/>
    <w:rsid w:val="00F5607E"/>
    <w:rsid w:val="00F565B9"/>
    <w:rsid w:val="00F56668"/>
    <w:rsid w:val="00F575CE"/>
    <w:rsid w:val="00F57C0F"/>
    <w:rsid w:val="00F600D4"/>
    <w:rsid w:val="00F61C9C"/>
    <w:rsid w:val="00F642F1"/>
    <w:rsid w:val="00F65097"/>
    <w:rsid w:val="00F65964"/>
    <w:rsid w:val="00F6717B"/>
    <w:rsid w:val="00F67452"/>
    <w:rsid w:val="00F675B4"/>
    <w:rsid w:val="00F678C5"/>
    <w:rsid w:val="00F67F97"/>
    <w:rsid w:val="00F70830"/>
    <w:rsid w:val="00F714B4"/>
    <w:rsid w:val="00F71BEA"/>
    <w:rsid w:val="00F73326"/>
    <w:rsid w:val="00F736CC"/>
    <w:rsid w:val="00F77C02"/>
    <w:rsid w:val="00F81BA5"/>
    <w:rsid w:val="00F8257A"/>
    <w:rsid w:val="00F83947"/>
    <w:rsid w:val="00F83A42"/>
    <w:rsid w:val="00F8443C"/>
    <w:rsid w:val="00F84805"/>
    <w:rsid w:val="00F84D61"/>
    <w:rsid w:val="00F8530D"/>
    <w:rsid w:val="00F865C4"/>
    <w:rsid w:val="00F86CC6"/>
    <w:rsid w:val="00F9076F"/>
    <w:rsid w:val="00F919D5"/>
    <w:rsid w:val="00F91C78"/>
    <w:rsid w:val="00F929DE"/>
    <w:rsid w:val="00F92D4D"/>
    <w:rsid w:val="00F92EFD"/>
    <w:rsid w:val="00F94097"/>
    <w:rsid w:val="00F95518"/>
    <w:rsid w:val="00F95B37"/>
    <w:rsid w:val="00F96B45"/>
    <w:rsid w:val="00F97F27"/>
    <w:rsid w:val="00FA06D4"/>
    <w:rsid w:val="00FA09C1"/>
    <w:rsid w:val="00FA156D"/>
    <w:rsid w:val="00FA18A6"/>
    <w:rsid w:val="00FA402E"/>
    <w:rsid w:val="00FA410E"/>
    <w:rsid w:val="00FA456A"/>
    <w:rsid w:val="00FA489B"/>
    <w:rsid w:val="00FA54DD"/>
    <w:rsid w:val="00FA7EA6"/>
    <w:rsid w:val="00FB0856"/>
    <w:rsid w:val="00FB0D10"/>
    <w:rsid w:val="00FB2C38"/>
    <w:rsid w:val="00FB401A"/>
    <w:rsid w:val="00FB45F1"/>
    <w:rsid w:val="00FB467A"/>
    <w:rsid w:val="00FB6E1D"/>
    <w:rsid w:val="00FC1178"/>
    <w:rsid w:val="00FC1273"/>
    <w:rsid w:val="00FC1F2B"/>
    <w:rsid w:val="00FC1FC7"/>
    <w:rsid w:val="00FC2B37"/>
    <w:rsid w:val="00FC3370"/>
    <w:rsid w:val="00FC58AE"/>
    <w:rsid w:val="00FC5A2B"/>
    <w:rsid w:val="00FD22DC"/>
    <w:rsid w:val="00FD2755"/>
    <w:rsid w:val="00FD46B2"/>
    <w:rsid w:val="00FD4AC3"/>
    <w:rsid w:val="00FD5705"/>
    <w:rsid w:val="00FD5FB5"/>
    <w:rsid w:val="00FD6175"/>
    <w:rsid w:val="00FD6CA7"/>
    <w:rsid w:val="00FD7B19"/>
    <w:rsid w:val="00FE0D7A"/>
    <w:rsid w:val="00FE71C6"/>
    <w:rsid w:val="00FF0091"/>
    <w:rsid w:val="00FF0A4D"/>
    <w:rsid w:val="00FF3615"/>
    <w:rsid w:val="00FF5318"/>
    <w:rsid w:val="00FF6F1F"/>
    <w:rsid w:val="00FF7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D714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714F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2675</Words>
  <Characters>15254</Characters>
  <Application>Microsoft Office Word</Application>
  <DocSecurity>4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РОССИЙСКОЙ ФЕДЕРАЦИИ</vt:lpstr>
    </vt:vector>
  </TitlesOfParts>
  <Company>*</Company>
  <LinksUpToDate>false</LinksUpToDate>
  <CharactersWithSpaces>17894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РОССИЙСКОЙ ФЕДЕРАЦИИ</dc:title>
  <dc:creator>BiryukovaIV</dc:creator>
  <cp:lastModifiedBy>москвитина</cp:lastModifiedBy>
  <cp:revision>2</cp:revision>
  <dcterms:created xsi:type="dcterms:W3CDTF">2011-04-12T18:35:00Z</dcterms:created>
  <dcterms:modified xsi:type="dcterms:W3CDTF">2011-04-12T18:35:00Z</dcterms:modified>
</cp:coreProperties>
</file>